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EA" w:rsidRPr="0058556A" w:rsidRDefault="00D57081" w:rsidP="0058556A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8556A">
        <w:rPr>
          <w:rFonts w:ascii="Times New Roman" w:hAnsi="Times New Roman" w:cs="Times New Roman"/>
          <w:b/>
          <w:sz w:val="28"/>
        </w:rPr>
        <w:t>КЛЕТКИ</w:t>
      </w:r>
    </w:p>
    <w:p w:rsidR="0058556A" w:rsidRPr="0058556A" w:rsidRDefault="00D57081" w:rsidP="0058556A">
      <w:pPr>
        <w:spacing w:after="0"/>
        <w:jc w:val="both"/>
        <w:rPr>
          <w:rFonts w:ascii="Times New Roman" w:hAnsi="Times New Roman" w:cs="Times New Roman"/>
          <w:sz w:val="24"/>
        </w:rPr>
      </w:pPr>
      <w:r w:rsidRPr="0058556A">
        <w:rPr>
          <w:rFonts w:ascii="Times New Roman" w:hAnsi="Times New Roman" w:cs="Times New Roman"/>
          <w:sz w:val="24"/>
        </w:rPr>
        <w:t xml:space="preserve">Дадена е правоъгълна таблица с ширина </w:t>
      </w:r>
      <w:r w:rsidRPr="0058556A">
        <w:rPr>
          <w:rFonts w:ascii="Times New Roman" w:hAnsi="Times New Roman" w:cs="Times New Roman"/>
          <w:sz w:val="24"/>
          <w:lang w:val="en-US"/>
        </w:rPr>
        <w:t xml:space="preserve">w </w:t>
      </w:r>
      <w:r w:rsidRPr="0058556A">
        <w:rPr>
          <w:rFonts w:ascii="Times New Roman" w:hAnsi="Times New Roman" w:cs="Times New Roman"/>
          <w:sz w:val="24"/>
        </w:rPr>
        <w:t xml:space="preserve">и височина </w:t>
      </w:r>
      <w:r w:rsidRPr="0058556A">
        <w:rPr>
          <w:rFonts w:ascii="Times New Roman" w:hAnsi="Times New Roman" w:cs="Times New Roman"/>
          <w:sz w:val="24"/>
          <w:lang w:val="en-US"/>
        </w:rPr>
        <w:t>h</w:t>
      </w:r>
      <w:r w:rsidRPr="0058556A">
        <w:rPr>
          <w:rFonts w:ascii="Times New Roman" w:hAnsi="Times New Roman" w:cs="Times New Roman"/>
          <w:sz w:val="24"/>
        </w:rPr>
        <w:t xml:space="preserve">, разделена на </w:t>
      </w:r>
      <w:proofErr w:type="spellStart"/>
      <w:r w:rsidRPr="0058556A">
        <w:rPr>
          <w:rFonts w:ascii="Times New Roman" w:hAnsi="Times New Roman" w:cs="Times New Roman"/>
          <w:sz w:val="24"/>
          <w:lang w:val="en-US"/>
        </w:rPr>
        <w:t>w.h</w:t>
      </w:r>
      <w:proofErr w:type="spellEnd"/>
      <w:r w:rsidRPr="0058556A">
        <w:rPr>
          <w:rFonts w:ascii="Times New Roman" w:hAnsi="Times New Roman" w:cs="Times New Roman"/>
          <w:sz w:val="24"/>
          <w:lang w:val="en-US"/>
        </w:rPr>
        <w:t xml:space="preserve"> </w:t>
      </w:r>
      <w:r w:rsidRPr="0058556A">
        <w:rPr>
          <w:rFonts w:ascii="Times New Roman" w:hAnsi="Times New Roman" w:cs="Times New Roman"/>
          <w:sz w:val="24"/>
        </w:rPr>
        <w:t>квадратни клетки.</w:t>
      </w:r>
      <w:r w:rsidR="00D84E4D">
        <w:rPr>
          <w:rFonts w:ascii="Times New Roman" w:hAnsi="Times New Roman" w:cs="Times New Roman"/>
          <w:sz w:val="24"/>
        </w:rPr>
        <w:t xml:space="preserve"> </w:t>
      </w:r>
      <w:r w:rsidRPr="0058556A">
        <w:rPr>
          <w:rFonts w:ascii="Times New Roman" w:hAnsi="Times New Roman" w:cs="Times New Roman"/>
          <w:sz w:val="24"/>
        </w:rPr>
        <w:t>Част от клетките</w:t>
      </w:r>
      <w:r w:rsidR="00366F48">
        <w:rPr>
          <w:rFonts w:ascii="Times New Roman" w:hAnsi="Times New Roman" w:cs="Times New Roman"/>
          <w:sz w:val="24"/>
        </w:rPr>
        <w:t xml:space="preserve">, </w:t>
      </w:r>
      <w:r w:rsidR="00366F48">
        <w:rPr>
          <w:rFonts w:ascii="Times New Roman" w:hAnsi="Times New Roman" w:cs="Times New Roman"/>
          <w:sz w:val="24"/>
          <w:lang w:val="en-US"/>
        </w:rPr>
        <w:t xml:space="preserve">N </w:t>
      </w:r>
      <w:r w:rsidR="00366F48">
        <w:rPr>
          <w:rFonts w:ascii="Times New Roman" w:hAnsi="Times New Roman" w:cs="Times New Roman"/>
          <w:sz w:val="24"/>
        </w:rPr>
        <w:t xml:space="preserve">на брой, </w:t>
      </w:r>
      <w:r w:rsidRPr="0058556A">
        <w:rPr>
          <w:rFonts w:ascii="Times New Roman" w:hAnsi="Times New Roman" w:cs="Times New Roman"/>
          <w:sz w:val="24"/>
        </w:rPr>
        <w:t xml:space="preserve">са оцветени в черно, останалите </w:t>
      </w:r>
      <w:r w:rsidR="00366F48">
        <w:rPr>
          <w:rFonts w:ascii="Times New Roman" w:hAnsi="Times New Roman" w:cs="Times New Roman"/>
          <w:sz w:val="24"/>
          <w:lang w:val="en-US"/>
        </w:rPr>
        <w:t>–</w:t>
      </w:r>
      <w:r w:rsidRPr="0058556A">
        <w:rPr>
          <w:rFonts w:ascii="Times New Roman" w:hAnsi="Times New Roman" w:cs="Times New Roman"/>
          <w:sz w:val="24"/>
        </w:rPr>
        <w:t xml:space="preserve"> в бяло.</w:t>
      </w:r>
    </w:p>
    <w:p w:rsidR="00D57081" w:rsidRDefault="0058556A" w:rsidP="0058556A">
      <w:pPr>
        <w:spacing w:after="0"/>
        <w:jc w:val="both"/>
        <w:rPr>
          <w:rFonts w:ascii="Times New Roman" w:hAnsi="Times New Roman" w:cs="Times New Roman"/>
          <w:sz w:val="24"/>
        </w:rPr>
      </w:pPr>
      <w:r w:rsidRPr="0058556A">
        <w:rPr>
          <w:rFonts w:ascii="Times New Roman" w:hAnsi="Times New Roman" w:cs="Times New Roman"/>
          <w:sz w:val="24"/>
        </w:rPr>
        <w:t xml:space="preserve">Една област от клетки се нарича </w:t>
      </w:r>
      <w:r w:rsidRPr="0058556A">
        <w:rPr>
          <w:rFonts w:ascii="Times New Roman" w:hAnsi="Times New Roman" w:cs="Times New Roman"/>
          <w:i/>
          <w:sz w:val="24"/>
        </w:rPr>
        <w:t>свързана област</w:t>
      </w:r>
      <w:r w:rsidRPr="0058556A">
        <w:rPr>
          <w:rFonts w:ascii="Times New Roman" w:hAnsi="Times New Roman" w:cs="Times New Roman"/>
          <w:sz w:val="24"/>
        </w:rPr>
        <w:t xml:space="preserve"> ако  от произволна клетка може да се стигне до друга, преминавайки само хоризонтално или вертикално. </w:t>
      </w:r>
      <w:r w:rsidR="00D84E4D">
        <w:rPr>
          <w:rFonts w:ascii="Times New Roman" w:hAnsi="Times New Roman" w:cs="Times New Roman"/>
          <w:sz w:val="24"/>
        </w:rPr>
        <w:t>Ч</w:t>
      </w:r>
      <w:r w:rsidRPr="0058556A">
        <w:rPr>
          <w:rFonts w:ascii="Times New Roman" w:hAnsi="Times New Roman" w:cs="Times New Roman"/>
          <w:sz w:val="24"/>
        </w:rPr>
        <w:t>ерни</w:t>
      </w:r>
      <w:r w:rsidR="00D84E4D">
        <w:rPr>
          <w:rFonts w:ascii="Times New Roman" w:hAnsi="Times New Roman" w:cs="Times New Roman"/>
          <w:sz w:val="24"/>
        </w:rPr>
        <w:t>те</w:t>
      </w:r>
      <w:r w:rsidRPr="0058556A">
        <w:rPr>
          <w:rFonts w:ascii="Times New Roman" w:hAnsi="Times New Roman" w:cs="Times New Roman"/>
          <w:sz w:val="24"/>
        </w:rPr>
        <w:t xml:space="preserve"> клетки </w:t>
      </w:r>
      <w:r w:rsidR="00D84E4D">
        <w:rPr>
          <w:rFonts w:ascii="Times New Roman" w:hAnsi="Times New Roman" w:cs="Times New Roman"/>
          <w:sz w:val="24"/>
        </w:rPr>
        <w:t xml:space="preserve">са зададени така, че </w:t>
      </w:r>
      <w:r w:rsidRPr="0058556A">
        <w:rPr>
          <w:rFonts w:ascii="Times New Roman" w:hAnsi="Times New Roman" w:cs="Times New Roman"/>
          <w:sz w:val="24"/>
        </w:rPr>
        <w:t>образуват свързана област.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0"/>
      </w:tblGrid>
      <w:tr w:rsidR="00366F48" w:rsidTr="00576F6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6F48" w:rsidRDefault="00366F48" w:rsidP="00576F68">
            <w:pPr>
              <w:jc w:val="right"/>
            </w:pPr>
            <w:r>
              <w:t>5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366F48" w:rsidRDefault="00366F48"/>
        </w:tc>
        <w:tc>
          <w:tcPr>
            <w:tcW w:w="442" w:type="dxa"/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</w:tcPr>
          <w:p w:rsidR="00366F48" w:rsidRDefault="00366F48"/>
        </w:tc>
        <w:tc>
          <w:tcPr>
            <w:tcW w:w="442" w:type="dxa"/>
          </w:tcPr>
          <w:p w:rsidR="00366F48" w:rsidRDefault="00366F48"/>
        </w:tc>
        <w:tc>
          <w:tcPr>
            <w:tcW w:w="442" w:type="dxa"/>
          </w:tcPr>
          <w:p w:rsidR="00366F48" w:rsidRDefault="00366F48"/>
        </w:tc>
        <w:tc>
          <w:tcPr>
            <w:tcW w:w="442" w:type="dxa"/>
          </w:tcPr>
          <w:p w:rsidR="00366F48" w:rsidRDefault="00366F48"/>
        </w:tc>
        <w:tc>
          <w:tcPr>
            <w:tcW w:w="440" w:type="dxa"/>
          </w:tcPr>
          <w:p w:rsidR="00366F48" w:rsidRDefault="00366F48"/>
        </w:tc>
      </w:tr>
      <w:tr w:rsidR="00366F48" w:rsidTr="00576F6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6F48" w:rsidRDefault="00366F48" w:rsidP="00576F68">
            <w:pPr>
              <w:jc w:val="right"/>
            </w:pPr>
            <w:r>
              <w:t>4</w:t>
            </w:r>
          </w:p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66F48" w:rsidRPr="00366F48" w:rsidRDefault="00366F48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В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right w:val="single" w:sz="4" w:space="0" w:color="auto"/>
            </w:tcBorders>
          </w:tcPr>
          <w:p w:rsidR="00366F48" w:rsidRDefault="00366F48"/>
        </w:tc>
        <w:tc>
          <w:tcPr>
            <w:tcW w:w="440" w:type="dxa"/>
            <w:tcBorders>
              <w:left w:val="single" w:sz="4" w:space="0" w:color="auto"/>
            </w:tcBorders>
          </w:tcPr>
          <w:p w:rsidR="00366F48" w:rsidRDefault="00366F48"/>
        </w:tc>
      </w:tr>
      <w:tr w:rsidR="00366F48" w:rsidTr="00576F6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6F48" w:rsidRDefault="00366F48" w:rsidP="00576F68">
            <w:pPr>
              <w:jc w:val="right"/>
            </w:pPr>
            <w:r>
              <w:t>3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0" w:type="dxa"/>
            <w:tcBorders>
              <w:bottom w:val="single" w:sz="4" w:space="0" w:color="auto"/>
            </w:tcBorders>
          </w:tcPr>
          <w:p w:rsidR="00366F48" w:rsidRDefault="00366F48"/>
        </w:tc>
      </w:tr>
      <w:tr w:rsidR="00366F48" w:rsidTr="00576F6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6F48" w:rsidRDefault="00366F48" w:rsidP="00576F68">
            <w:pPr>
              <w:jc w:val="right"/>
            </w:pPr>
            <w: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  <w:shd w:val="clear" w:color="auto" w:fill="000000" w:themeFill="text1"/>
          </w:tcPr>
          <w:p w:rsidR="00366F48" w:rsidRPr="00366F48" w:rsidRDefault="00366F48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С</w:t>
            </w: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</w:tcBorders>
          </w:tcPr>
          <w:p w:rsidR="00366F48" w:rsidRDefault="00366F48"/>
        </w:tc>
        <w:tc>
          <w:tcPr>
            <w:tcW w:w="440" w:type="dxa"/>
            <w:tcBorders>
              <w:top w:val="single" w:sz="4" w:space="0" w:color="auto"/>
            </w:tcBorders>
          </w:tcPr>
          <w:p w:rsidR="00366F48" w:rsidRDefault="00366F48"/>
        </w:tc>
      </w:tr>
      <w:tr w:rsidR="00366F48" w:rsidTr="00576F6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6F48" w:rsidRDefault="00366F48" w:rsidP="00576F68">
            <w:pPr>
              <w:jc w:val="right"/>
            </w:pPr>
            <w:r>
              <w:t>1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66F48" w:rsidRPr="00366F48" w:rsidRDefault="00366F48">
            <w:pPr>
              <w:rPr>
                <w:b/>
                <w:color w:val="FFFFFF" w:themeColor="background1"/>
              </w:rPr>
            </w:pPr>
            <w:r w:rsidRPr="00366F48">
              <w:rPr>
                <w:b/>
                <w:color w:val="FFFFFF" w:themeColor="background1"/>
                <w:sz w:val="28"/>
              </w:rPr>
              <w:t>А</w:t>
            </w: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2" w:type="dxa"/>
            <w:tcBorders>
              <w:bottom w:val="single" w:sz="4" w:space="0" w:color="auto"/>
            </w:tcBorders>
          </w:tcPr>
          <w:p w:rsidR="00366F48" w:rsidRDefault="00366F48"/>
        </w:tc>
        <w:tc>
          <w:tcPr>
            <w:tcW w:w="440" w:type="dxa"/>
            <w:tcBorders>
              <w:bottom w:val="single" w:sz="4" w:space="0" w:color="auto"/>
            </w:tcBorders>
          </w:tcPr>
          <w:p w:rsidR="00366F48" w:rsidRDefault="00366F48"/>
        </w:tc>
      </w:tr>
      <w:tr w:rsidR="00366F48" w:rsidTr="00366F48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66F48" w:rsidRDefault="00366F48"/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1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6F48" w:rsidRDefault="00366F48" w:rsidP="00576F68">
            <w:pPr>
              <w:jc w:val="center"/>
            </w:pPr>
            <w: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3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4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5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7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F48" w:rsidRDefault="00366F48" w:rsidP="00576F68">
            <w:pPr>
              <w:jc w:val="center"/>
            </w:pPr>
            <w:r>
              <w:t>10</w:t>
            </w:r>
          </w:p>
        </w:tc>
      </w:tr>
    </w:tbl>
    <w:p w:rsidR="00D57081" w:rsidRDefault="00D84E4D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Една с</w:t>
      </w:r>
      <w:r w:rsidR="00B41354">
        <w:rPr>
          <w:rFonts w:ascii="Times New Roman" w:hAnsi="Times New Roman" w:cs="Times New Roman"/>
          <w:sz w:val="24"/>
        </w:rPr>
        <w:t xml:space="preserve">вързана област </w:t>
      </w:r>
      <w:r>
        <w:rPr>
          <w:rFonts w:ascii="Times New Roman" w:hAnsi="Times New Roman" w:cs="Times New Roman"/>
          <w:sz w:val="24"/>
        </w:rPr>
        <w:t>ще</w:t>
      </w:r>
      <w:r w:rsidR="00B41354">
        <w:rPr>
          <w:rFonts w:ascii="Times New Roman" w:hAnsi="Times New Roman" w:cs="Times New Roman"/>
          <w:sz w:val="24"/>
        </w:rPr>
        <w:t xml:space="preserve"> нарича</w:t>
      </w:r>
      <w:r>
        <w:rPr>
          <w:rFonts w:ascii="Times New Roman" w:hAnsi="Times New Roman" w:cs="Times New Roman"/>
          <w:sz w:val="24"/>
        </w:rPr>
        <w:t>ме</w:t>
      </w:r>
      <w:r w:rsidR="00B41354">
        <w:rPr>
          <w:rFonts w:ascii="Times New Roman" w:hAnsi="Times New Roman" w:cs="Times New Roman"/>
          <w:sz w:val="24"/>
        </w:rPr>
        <w:t xml:space="preserve"> </w:t>
      </w:r>
      <w:r w:rsidR="00B41354" w:rsidRPr="00B41354">
        <w:rPr>
          <w:rFonts w:ascii="Times New Roman" w:hAnsi="Times New Roman" w:cs="Times New Roman"/>
          <w:i/>
          <w:sz w:val="24"/>
        </w:rPr>
        <w:t>удобна</w:t>
      </w:r>
      <w:r w:rsidR="00B41354">
        <w:rPr>
          <w:rFonts w:ascii="Times New Roman" w:hAnsi="Times New Roman" w:cs="Times New Roman"/>
          <w:sz w:val="24"/>
        </w:rPr>
        <w:t xml:space="preserve">, ако </w:t>
      </w:r>
      <w:r w:rsidR="003F2FF1">
        <w:rPr>
          <w:rFonts w:ascii="Times New Roman" w:hAnsi="Times New Roman" w:cs="Times New Roman"/>
          <w:sz w:val="24"/>
        </w:rPr>
        <w:t xml:space="preserve">за две произволни клетки от нея, </w:t>
      </w:r>
      <w:r w:rsidR="00B41354">
        <w:rPr>
          <w:rFonts w:ascii="Times New Roman" w:hAnsi="Times New Roman" w:cs="Times New Roman"/>
          <w:sz w:val="24"/>
        </w:rPr>
        <w:t>д</w:t>
      </w:r>
      <w:r w:rsidR="00366F48">
        <w:rPr>
          <w:rFonts w:ascii="Times New Roman" w:hAnsi="Times New Roman" w:cs="Times New Roman"/>
          <w:sz w:val="24"/>
        </w:rPr>
        <w:t>вижейки се само хориз</w:t>
      </w:r>
      <w:r w:rsidR="003F2FF1">
        <w:rPr>
          <w:rFonts w:ascii="Times New Roman" w:hAnsi="Times New Roman" w:cs="Times New Roman"/>
          <w:sz w:val="24"/>
        </w:rPr>
        <w:t>онтално или вертикално в клетките от областта от едната до другата</w:t>
      </w:r>
      <w:r w:rsidR="00366F48">
        <w:rPr>
          <w:rFonts w:ascii="Times New Roman" w:hAnsi="Times New Roman" w:cs="Times New Roman"/>
          <w:sz w:val="24"/>
        </w:rPr>
        <w:t xml:space="preserve">, </w:t>
      </w:r>
      <w:r w:rsidR="00B41354">
        <w:rPr>
          <w:rFonts w:ascii="Times New Roman" w:hAnsi="Times New Roman" w:cs="Times New Roman"/>
          <w:sz w:val="24"/>
        </w:rPr>
        <w:t xml:space="preserve">се стига </w:t>
      </w:r>
      <w:r w:rsidR="00366F48" w:rsidRPr="00366F48">
        <w:rPr>
          <w:rFonts w:ascii="Times New Roman" w:hAnsi="Times New Roman" w:cs="Times New Roman"/>
          <w:sz w:val="24"/>
        </w:rPr>
        <w:t xml:space="preserve">с не повече от </w:t>
      </w:r>
      <w:r w:rsidR="00883789">
        <w:rPr>
          <w:rFonts w:ascii="Times New Roman" w:hAnsi="Times New Roman" w:cs="Times New Roman"/>
          <w:sz w:val="24"/>
        </w:rPr>
        <w:t>две различни посоки</w:t>
      </w:r>
      <w:r w:rsidR="00366F48" w:rsidRPr="00366F48">
        <w:rPr>
          <w:rFonts w:ascii="Times New Roman" w:hAnsi="Times New Roman" w:cs="Times New Roman"/>
          <w:sz w:val="24"/>
        </w:rPr>
        <w:t>.</w:t>
      </w:r>
    </w:p>
    <w:p w:rsidR="005A0050" w:rsidRDefault="005A0050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картинката </w:t>
      </w:r>
      <w:r w:rsidR="00DC60C2">
        <w:rPr>
          <w:rFonts w:ascii="Times New Roman" w:hAnsi="Times New Roman" w:cs="Times New Roman"/>
          <w:sz w:val="24"/>
        </w:rPr>
        <w:t>областта от черни клетки е свързана. В нея от клетка А до клетка В</w:t>
      </w:r>
      <w:r w:rsidR="00883789">
        <w:rPr>
          <w:rFonts w:ascii="Times New Roman" w:hAnsi="Times New Roman" w:cs="Times New Roman"/>
          <w:sz w:val="24"/>
        </w:rPr>
        <w:t xml:space="preserve"> се стига с две посоки – север и изток</w:t>
      </w:r>
      <w:r w:rsidR="00D84E4D">
        <w:rPr>
          <w:rFonts w:ascii="Times New Roman" w:hAnsi="Times New Roman" w:cs="Times New Roman"/>
          <w:sz w:val="24"/>
        </w:rPr>
        <w:t>, от клетка В до С</w:t>
      </w:r>
      <w:r w:rsidR="00883789">
        <w:rPr>
          <w:rFonts w:ascii="Times New Roman" w:hAnsi="Times New Roman" w:cs="Times New Roman"/>
          <w:sz w:val="24"/>
        </w:rPr>
        <w:t xml:space="preserve"> също с две – юг и изток</w:t>
      </w:r>
      <w:r w:rsidR="00D84E4D">
        <w:rPr>
          <w:rFonts w:ascii="Times New Roman" w:hAnsi="Times New Roman" w:cs="Times New Roman"/>
          <w:sz w:val="24"/>
        </w:rPr>
        <w:t>,</w:t>
      </w:r>
      <w:r w:rsidR="00DC60C2">
        <w:rPr>
          <w:rFonts w:ascii="Times New Roman" w:hAnsi="Times New Roman" w:cs="Times New Roman"/>
          <w:sz w:val="24"/>
        </w:rPr>
        <w:t xml:space="preserve"> </w:t>
      </w:r>
      <w:r w:rsidR="00D84E4D">
        <w:rPr>
          <w:rFonts w:ascii="Times New Roman" w:hAnsi="Times New Roman" w:cs="Times New Roman"/>
          <w:sz w:val="24"/>
        </w:rPr>
        <w:t>Понеже</w:t>
      </w:r>
      <w:r w:rsidR="00DC60C2">
        <w:rPr>
          <w:rFonts w:ascii="Times New Roman" w:hAnsi="Times New Roman" w:cs="Times New Roman"/>
          <w:sz w:val="24"/>
        </w:rPr>
        <w:t xml:space="preserve"> от А до С  може</w:t>
      </w:r>
      <w:r w:rsidR="00883789">
        <w:rPr>
          <w:rFonts w:ascii="Times New Roman" w:hAnsi="Times New Roman" w:cs="Times New Roman"/>
          <w:sz w:val="24"/>
        </w:rPr>
        <w:t xml:space="preserve"> да се стигне най-малко с три смени</w:t>
      </w:r>
      <w:r w:rsidR="00D84E4D">
        <w:rPr>
          <w:rFonts w:ascii="Times New Roman" w:hAnsi="Times New Roman" w:cs="Times New Roman"/>
          <w:sz w:val="24"/>
        </w:rPr>
        <w:t xml:space="preserve"> на посоката</w:t>
      </w:r>
      <w:r w:rsidR="00883789">
        <w:rPr>
          <w:rFonts w:ascii="Times New Roman" w:hAnsi="Times New Roman" w:cs="Times New Roman"/>
          <w:sz w:val="24"/>
        </w:rPr>
        <w:t xml:space="preserve"> север, изток и юг</w:t>
      </w:r>
      <w:r w:rsidR="00DC60C2">
        <w:rPr>
          <w:rFonts w:ascii="Times New Roman" w:hAnsi="Times New Roman" w:cs="Times New Roman"/>
          <w:sz w:val="24"/>
        </w:rPr>
        <w:t xml:space="preserve">, </w:t>
      </w:r>
      <w:r w:rsidR="00D84E4D">
        <w:rPr>
          <w:rFonts w:ascii="Times New Roman" w:hAnsi="Times New Roman" w:cs="Times New Roman"/>
          <w:sz w:val="24"/>
        </w:rPr>
        <w:t xml:space="preserve">дадената </w:t>
      </w:r>
      <w:r>
        <w:rPr>
          <w:rFonts w:ascii="Times New Roman" w:hAnsi="Times New Roman" w:cs="Times New Roman"/>
          <w:sz w:val="24"/>
        </w:rPr>
        <w:t>област не е удобна</w:t>
      </w:r>
      <w:r w:rsidR="00DC60C2">
        <w:rPr>
          <w:rFonts w:ascii="Times New Roman" w:hAnsi="Times New Roman" w:cs="Times New Roman"/>
          <w:sz w:val="24"/>
        </w:rPr>
        <w:t>.</w:t>
      </w:r>
    </w:p>
    <w:p w:rsidR="00366F48" w:rsidRDefault="00366F48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течение на времето се прибавят </w:t>
      </w:r>
      <w:r w:rsidR="00D84E4D">
        <w:rPr>
          <w:rFonts w:ascii="Times New Roman" w:hAnsi="Times New Roman" w:cs="Times New Roman"/>
          <w:sz w:val="24"/>
        </w:rPr>
        <w:t xml:space="preserve">последователно </w:t>
      </w:r>
      <w:r>
        <w:rPr>
          <w:rFonts w:ascii="Times New Roman" w:hAnsi="Times New Roman" w:cs="Times New Roman"/>
          <w:sz w:val="24"/>
          <w:lang w:val="en-US"/>
        </w:rPr>
        <w:t xml:space="preserve">Q </w:t>
      </w:r>
      <w:r>
        <w:rPr>
          <w:rFonts w:ascii="Times New Roman" w:hAnsi="Times New Roman" w:cs="Times New Roman"/>
          <w:sz w:val="24"/>
        </w:rPr>
        <w:t xml:space="preserve">черни клетки към текущата област така, че </w:t>
      </w:r>
      <w:r w:rsidR="00D84E4D">
        <w:rPr>
          <w:rFonts w:ascii="Times New Roman" w:hAnsi="Times New Roman" w:cs="Times New Roman"/>
          <w:sz w:val="24"/>
        </w:rPr>
        <w:t xml:space="preserve">след всяко добавяне </w:t>
      </w:r>
      <w:r>
        <w:rPr>
          <w:rFonts w:ascii="Times New Roman" w:hAnsi="Times New Roman" w:cs="Times New Roman"/>
          <w:sz w:val="24"/>
        </w:rPr>
        <w:t xml:space="preserve">свързаността се </w:t>
      </w:r>
      <w:r w:rsidR="00DC60C2">
        <w:rPr>
          <w:rFonts w:ascii="Times New Roman" w:hAnsi="Times New Roman" w:cs="Times New Roman"/>
          <w:sz w:val="24"/>
        </w:rPr>
        <w:t>запазва</w:t>
      </w:r>
      <w:r>
        <w:rPr>
          <w:rFonts w:ascii="Times New Roman" w:hAnsi="Times New Roman" w:cs="Times New Roman"/>
          <w:sz w:val="24"/>
        </w:rPr>
        <w:t>.</w:t>
      </w:r>
    </w:p>
    <w:p w:rsidR="00366F48" w:rsidRDefault="00366F48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Напишете програма </w:t>
      </w:r>
      <w:proofErr w:type="spellStart"/>
      <w:r w:rsidRPr="00B41354">
        <w:rPr>
          <w:rFonts w:ascii="Times New Roman" w:hAnsi="Times New Roman" w:cs="Times New Roman"/>
          <w:b/>
          <w:sz w:val="24"/>
          <w:lang w:val="en-US"/>
        </w:rPr>
        <w:t>kletki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</w:rPr>
        <w:t>която определя по всяко време дали областта</w:t>
      </w:r>
      <w:r w:rsidR="00B41354">
        <w:rPr>
          <w:rFonts w:ascii="Times New Roman" w:hAnsi="Times New Roman" w:cs="Times New Roman"/>
          <w:sz w:val="24"/>
        </w:rPr>
        <w:t xml:space="preserve"> </w:t>
      </w:r>
      <w:r w:rsidR="00DC60C2">
        <w:rPr>
          <w:rFonts w:ascii="Times New Roman" w:hAnsi="Times New Roman" w:cs="Times New Roman"/>
          <w:sz w:val="24"/>
        </w:rPr>
        <w:t xml:space="preserve">от черни клетки </w:t>
      </w:r>
      <w:r w:rsidR="00B41354">
        <w:rPr>
          <w:rFonts w:ascii="Times New Roman" w:hAnsi="Times New Roman" w:cs="Times New Roman"/>
          <w:sz w:val="24"/>
        </w:rPr>
        <w:t>е удобна</w:t>
      </w:r>
      <w:r>
        <w:rPr>
          <w:rFonts w:ascii="Times New Roman" w:hAnsi="Times New Roman" w:cs="Times New Roman"/>
          <w:sz w:val="24"/>
        </w:rPr>
        <w:t xml:space="preserve"> </w:t>
      </w:r>
    </w:p>
    <w:p w:rsidR="00B41354" w:rsidRPr="00B41354" w:rsidRDefault="00B41354" w:rsidP="00366F48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B41354">
        <w:rPr>
          <w:rFonts w:ascii="Times New Roman" w:hAnsi="Times New Roman" w:cs="Times New Roman"/>
          <w:b/>
          <w:sz w:val="24"/>
        </w:rPr>
        <w:t>Вход</w:t>
      </w:r>
    </w:p>
    <w:p w:rsidR="00B41354" w:rsidRDefault="00B41354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първия ред са числата </w:t>
      </w:r>
      <w:r>
        <w:rPr>
          <w:rFonts w:ascii="Times New Roman" w:hAnsi="Times New Roman" w:cs="Times New Roman"/>
          <w:sz w:val="24"/>
          <w:lang w:val="en-US"/>
        </w:rPr>
        <w:t xml:space="preserve">h 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  <w:lang w:val="en-US"/>
        </w:rPr>
        <w:t>w</w:t>
      </w:r>
      <w:r>
        <w:rPr>
          <w:rFonts w:ascii="Times New Roman" w:hAnsi="Times New Roman" w:cs="Times New Roman"/>
          <w:sz w:val="24"/>
        </w:rPr>
        <w:t xml:space="preserve">. На </w:t>
      </w:r>
      <w:r w:rsidR="00DC60C2">
        <w:rPr>
          <w:rFonts w:ascii="Times New Roman" w:hAnsi="Times New Roman" w:cs="Times New Roman"/>
          <w:sz w:val="24"/>
        </w:rPr>
        <w:t>втор</w:t>
      </w:r>
      <w:r>
        <w:rPr>
          <w:rFonts w:ascii="Times New Roman" w:hAnsi="Times New Roman" w:cs="Times New Roman"/>
          <w:sz w:val="24"/>
        </w:rPr>
        <w:t xml:space="preserve">ия ред е числото </w:t>
      </w:r>
      <w:r>
        <w:rPr>
          <w:rFonts w:ascii="Times New Roman" w:hAnsi="Times New Roman" w:cs="Times New Roman"/>
          <w:sz w:val="24"/>
          <w:lang w:val="en-US"/>
        </w:rPr>
        <w:t xml:space="preserve">N, </w:t>
      </w:r>
      <w:r>
        <w:rPr>
          <w:rFonts w:ascii="Times New Roman" w:hAnsi="Times New Roman" w:cs="Times New Roman"/>
          <w:sz w:val="24"/>
        </w:rPr>
        <w:t xml:space="preserve">следват </w:t>
      </w:r>
      <w:r>
        <w:rPr>
          <w:rFonts w:ascii="Times New Roman" w:hAnsi="Times New Roman" w:cs="Times New Roman"/>
          <w:sz w:val="24"/>
          <w:lang w:val="en-US"/>
        </w:rPr>
        <w:t>N</w:t>
      </w:r>
      <w:r>
        <w:rPr>
          <w:rFonts w:ascii="Times New Roman" w:hAnsi="Times New Roman" w:cs="Times New Roman"/>
          <w:sz w:val="24"/>
        </w:rPr>
        <w:t xml:space="preserve"> реда с по две числа – номер на реда и номер на стълба на черна клетка. На следващия ред е числото </w:t>
      </w:r>
      <w:r>
        <w:rPr>
          <w:rFonts w:ascii="Times New Roman" w:hAnsi="Times New Roman" w:cs="Times New Roman"/>
          <w:sz w:val="24"/>
          <w:lang w:val="en-US"/>
        </w:rPr>
        <w:t>Q</w:t>
      </w:r>
      <w:r>
        <w:rPr>
          <w:rFonts w:ascii="Times New Roman" w:hAnsi="Times New Roman" w:cs="Times New Roman"/>
          <w:sz w:val="24"/>
        </w:rPr>
        <w:t xml:space="preserve">, </w:t>
      </w:r>
      <w:r w:rsidR="00DC60C2">
        <w:rPr>
          <w:rFonts w:ascii="Times New Roman" w:hAnsi="Times New Roman" w:cs="Times New Roman"/>
          <w:sz w:val="24"/>
        </w:rPr>
        <w:t>следват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Q </w:t>
      </w:r>
      <w:r>
        <w:rPr>
          <w:rFonts w:ascii="Times New Roman" w:hAnsi="Times New Roman" w:cs="Times New Roman"/>
          <w:sz w:val="24"/>
        </w:rPr>
        <w:t>реда, на всеки от който са дадени номер на реда и номер на стълба на добавена черна клетка.</w:t>
      </w:r>
    </w:p>
    <w:p w:rsidR="005A0050" w:rsidRDefault="005A0050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Гарантира се, че координатите на дадените клетки са в рамките на зададената област, както и свързаността на първоначално зададената област и свързаността на областта след добавяне на </w:t>
      </w:r>
      <w:r w:rsidR="00DC60C2">
        <w:rPr>
          <w:rFonts w:ascii="Times New Roman" w:hAnsi="Times New Roman" w:cs="Times New Roman"/>
          <w:sz w:val="24"/>
        </w:rPr>
        <w:t xml:space="preserve">поредната </w:t>
      </w:r>
      <w:r>
        <w:rPr>
          <w:rFonts w:ascii="Times New Roman" w:hAnsi="Times New Roman" w:cs="Times New Roman"/>
          <w:sz w:val="24"/>
        </w:rPr>
        <w:t>нова черна клетка.</w:t>
      </w:r>
    </w:p>
    <w:p w:rsidR="00B41354" w:rsidRPr="00B41354" w:rsidRDefault="00B41354" w:rsidP="00366F48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B41354">
        <w:rPr>
          <w:rFonts w:ascii="Times New Roman" w:hAnsi="Times New Roman" w:cs="Times New Roman"/>
          <w:b/>
          <w:sz w:val="24"/>
        </w:rPr>
        <w:t>Изход</w:t>
      </w:r>
    </w:p>
    <w:p w:rsidR="00B41354" w:rsidRDefault="00B41354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Изведете общо </w:t>
      </w:r>
      <w:r>
        <w:rPr>
          <w:rFonts w:ascii="Times New Roman" w:hAnsi="Times New Roman" w:cs="Times New Roman"/>
          <w:sz w:val="24"/>
          <w:lang w:val="en-US"/>
        </w:rPr>
        <w:t xml:space="preserve">Q+1 </w:t>
      </w:r>
      <w:r>
        <w:rPr>
          <w:rFonts w:ascii="Times New Roman" w:hAnsi="Times New Roman" w:cs="Times New Roman"/>
          <w:sz w:val="24"/>
        </w:rPr>
        <w:t xml:space="preserve">реда, на всеки от който има </w:t>
      </w:r>
      <w:r>
        <w:rPr>
          <w:rFonts w:ascii="Times New Roman" w:hAnsi="Times New Roman" w:cs="Times New Roman"/>
          <w:sz w:val="24"/>
          <w:lang w:val="en-US"/>
        </w:rPr>
        <w:t xml:space="preserve">YES </w:t>
      </w:r>
      <w:r>
        <w:rPr>
          <w:rFonts w:ascii="Times New Roman" w:hAnsi="Times New Roman" w:cs="Times New Roman"/>
          <w:sz w:val="24"/>
        </w:rPr>
        <w:t xml:space="preserve">или </w:t>
      </w:r>
      <w:r>
        <w:rPr>
          <w:rFonts w:ascii="Times New Roman" w:hAnsi="Times New Roman" w:cs="Times New Roman"/>
          <w:sz w:val="24"/>
          <w:lang w:val="en-US"/>
        </w:rPr>
        <w:t>NO</w:t>
      </w:r>
      <w:r>
        <w:rPr>
          <w:rFonts w:ascii="Times New Roman" w:hAnsi="Times New Roman" w:cs="Times New Roman"/>
          <w:sz w:val="24"/>
        </w:rPr>
        <w:t>, в зависимост от това дали областта е удобна или не. Първият ред на изхода съдържа отговора на дадената област, всеки от следващите редове се отнася за областта, получена след добавяне на поредната клетка от входа.</w:t>
      </w:r>
    </w:p>
    <w:p w:rsidR="00B41354" w:rsidRPr="00B41354" w:rsidRDefault="00B41354" w:rsidP="00366F4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6F48" w:rsidRPr="00366F48" w:rsidRDefault="00B41354" w:rsidP="00366F48">
      <w:pPr>
        <w:spacing w:after="0"/>
        <w:jc w:val="both"/>
        <w:rPr>
          <w:rFonts w:ascii="Times New Roman" w:hAnsi="Times New Roman" w:cs="Times New Roman"/>
          <w:sz w:val="24"/>
        </w:rPr>
      </w:pPr>
      <w:r w:rsidRPr="005A0050">
        <w:rPr>
          <w:rFonts w:ascii="Times New Roman" w:hAnsi="Times New Roman" w:cs="Times New Roman"/>
          <w:b/>
          <w:i/>
          <w:sz w:val="24"/>
        </w:rPr>
        <w:t>Ограничения</w:t>
      </w:r>
      <w:r>
        <w:rPr>
          <w:rFonts w:ascii="Times New Roman" w:hAnsi="Times New Roman" w:cs="Times New Roman"/>
          <w:sz w:val="24"/>
        </w:rPr>
        <w:t xml:space="preserve">: </w:t>
      </w:r>
      <w:r w:rsidRPr="005A0050">
        <w:rPr>
          <w:rFonts w:ascii="Times New Roman" w:hAnsi="Times New Roman" w:cs="Times New Roman"/>
          <w:sz w:val="24"/>
        </w:rPr>
        <w:t xml:space="preserve">1 </w:t>
      </w:r>
      <w:r w:rsidRPr="005A0050">
        <w:rPr>
          <w:rFonts w:ascii="Times New Roman" w:hAnsi="Times New Roman" w:cs="Times New Roman"/>
          <w:i/>
          <w:iCs/>
          <w:sz w:val="24"/>
        </w:rPr>
        <w:t xml:space="preserve">≤ h,w ≤  </w:t>
      </w:r>
      <w:r w:rsidRPr="005A0050">
        <w:rPr>
          <w:rFonts w:ascii="Times New Roman" w:hAnsi="Times New Roman" w:cs="Times New Roman"/>
          <w:sz w:val="24"/>
        </w:rPr>
        <w:t xml:space="preserve">100 000, 1 </w:t>
      </w:r>
      <w:r w:rsidRPr="005A0050">
        <w:rPr>
          <w:rFonts w:ascii="Times New Roman" w:hAnsi="Times New Roman" w:cs="Times New Roman"/>
          <w:i/>
          <w:iCs/>
          <w:sz w:val="24"/>
        </w:rPr>
        <w:t xml:space="preserve">≤ </w:t>
      </w:r>
      <w:r w:rsidR="005A0050">
        <w:rPr>
          <w:rFonts w:ascii="Times New Roman" w:hAnsi="Times New Roman" w:cs="Times New Roman"/>
          <w:i/>
          <w:iCs/>
          <w:sz w:val="24"/>
          <w:lang w:val="en-US"/>
        </w:rPr>
        <w:t>N</w:t>
      </w:r>
      <w:r w:rsidRPr="005A0050">
        <w:rPr>
          <w:rFonts w:ascii="Times New Roman" w:hAnsi="Times New Roman" w:cs="Times New Roman"/>
          <w:i/>
          <w:iCs/>
          <w:sz w:val="24"/>
        </w:rPr>
        <w:t xml:space="preserve"> ≤ </w:t>
      </w:r>
      <w:r w:rsidRPr="005A0050">
        <w:rPr>
          <w:rFonts w:ascii="Times New Roman" w:hAnsi="Times New Roman" w:cs="Times New Roman"/>
          <w:sz w:val="24"/>
        </w:rPr>
        <w:t xml:space="preserve">100 000, </w:t>
      </w:r>
      <w:r w:rsidR="005A0050" w:rsidRPr="005A0050">
        <w:rPr>
          <w:rFonts w:ascii="Times New Roman" w:hAnsi="Times New Roman" w:cs="Times New Roman"/>
          <w:sz w:val="24"/>
        </w:rPr>
        <w:t xml:space="preserve">0 </w:t>
      </w:r>
      <w:r w:rsidR="005A0050" w:rsidRPr="005A0050">
        <w:rPr>
          <w:rFonts w:ascii="Times New Roman" w:hAnsi="Times New Roman" w:cs="Times New Roman"/>
          <w:i/>
          <w:iCs/>
          <w:sz w:val="24"/>
        </w:rPr>
        <w:t xml:space="preserve">≤ </w:t>
      </w:r>
      <w:r w:rsidR="005A0050">
        <w:rPr>
          <w:rFonts w:ascii="Times New Roman" w:hAnsi="Times New Roman" w:cs="Times New Roman"/>
          <w:i/>
          <w:iCs/>
          <w:sz w:val="24"/>
          <w:lang w:val="en-US"/>
        </w:rPr>
        <w:t>Q</w:t>
      </w:r>
      <w:r w:rsidR="005A0050" w:rsidRPr="005A0050">
        <w:rPr>
          <w:rFonts w:ascii="Times New Roman" w:hAnsi="Times New Roman" w:cs="Times New Roman"/>
          <w:i/>
          <w:iCs/>
          <w:sz w:val="24"/>
        </w:rPr>
        <w:t xml:space="preserve"> ≤ </w:t>
      </w:r>
      <w:r w:rsidR="005A0050" w:rsidRPr="005A0050">
        <w:rPr>
          <w:rFonts w:ascii="Times New Roman" w:hAnsi="Times New Roman" w:cs="Times New Roman"/>
          <w:sz w:val="24"/>
        </w:rPr>
        <w:t>100</w:t>
      </w:r>
      <w:r w:rsidR="005A0050">
        <w:rPr>
          <w:rFonts w:ascii="Times New Roman" w:hAnsi="Times New Roman" w:cs="Times New Roman"/>
          <w:sz w:val="24"/>
        </w:rPr>
        <w:t> </w:t>
      </w:r>
      <w:r w:rsidR="005A0050" w:rsidRPr="005A0050">
        <w:rPr>
          <w:rFonts w:ascii="Times New Roman" w:hAnsi="Times New Roman" w:cs="Times New Roman"/>
          <w:sz w:val="24"/>
        </w:rPr>
        <w:t>000.</w:t>
      </w:r>
    </w:p>
    <w:p w:rsidR="00D57081" w:rsidRDefault="00D57081">
      <w:r>
        <w:t xml:space="preserve"> </w:t>
      </w:r>
    </w:p>
    <w:p w:rsidR="0078637D" w:rsidRDefault="0078637D"/>
    <w:p w:rsidR="00D84E4D" w:rsidRDefault="00D84E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84E4D" w:rsidRPr="00D84E4D" w:rsidTr="003F5C23">
        <w:tc>
          <w:tcPr>
            <w:tcW w:w="4583" w:type="dxa"/>
          </w:tcPr>
          <w:p w:rsidR="00D84E4D" w:rsidRP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Пример 1</w:t>
            </w:r>
          </w:p>
        </w:tc>
        <w:tc>
          <w:tcPr>
            <w:tcW w:w="4583" w:type="dxa"/>
          </w:tcPr>
          <w:p w:rsidR="00D84E4D" w:rsidRPr="00D84E4D" w:rsidRDefault="00D84E4D" w:rsidP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Пример 2</w:t>
            </w:r>
          </w:p>
        </w:tc>
      </w:tr>
      <w:tr w:rsidR="003F5C23" w:rsidRPr="00D84E4D" w:rsidTr="003F5C23">
        <w:tc>
          <w:tcPr>
            <w:tcW w:w="4583" w:type="dxa"/>
          </w:tcPr>
          <w:p w:rsidR="003F5C23" w:rsidRPr="00D84E4D" w:rsidRDefault="003F5C2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Вход</w:t>
            </w:r>
          </w:p>
        </w:tc>
        <w:tc>
          <w:tcPr>
            <w:tcW w:w="4583" w:type="dxa"/>
          </w:tcPr>
          <w:p w:rsidR="003F5C23" w:rsidRPr="00D84E4D" w:rsidRDefault="003F5C23" w:rsidP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Вход</w:t>
            </w:r>
          </w:p>
        </w:tc>
      </w:tr>
      <w:tr w:rsidR="00D84E4D" w:rsidRPr="00D84E4D" w:rsidTr="003F5C23">
        <w:tc>
          <w:tcPr>
            <w:tcW w:w="4583" w:type="dxa"/>
          </w:tcPr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5 10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8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2 5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2 6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1 6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3 5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4 4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1 5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2 7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3 7</w:t>
            </w:r>
          </w:p>
          <w:p w:rsidR="00D84E4D" w:rsidRPr="00D84E4D" w:rsidRDefault="00D84E4D">
            <w:pPr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3 6</w:t>
            </w:r>
          </w:p>
        </w:tc>
        <w:tc>
          <w:tcPr>
            <w:tcW w:w="4583" w:type="dxa"/>
          </w:tcPr>
          <w:p w:rsidR="00D84E4D" w:rsidRP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Вход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3 3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5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1 1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1 2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1 3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2 3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3 3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4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2 1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3 2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3 1</w:t>
            </w:r>
          </w:p>
          <w:p w:rsidR="00D84E4D" w:rsidRPr="00D84E4D" w:rsidRDefault="00D84E4D" w:rsidP="00D84E4D">
            <w:pPr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2 2</w:t>
            </w:r>
          </w:p>
        </w:tc>
      </w:tr>
      <w:tr w:rsidR="00D84E4D" w:rsidRPr="00D84E4D" w:rsidTr="003F5C23">
        <w:tc>
          <w:tcPr>
            <w:tcW w:w="4583" w:type="dxa"/>
          </w:tcPr>
          <w:p w:rsid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D84E4D" w:rsidRP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Изход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NO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YES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YES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NO</w:t>
            </w:r>
          </w:p>
          <w:p w:rsidR="00D84E4D" w:rsidRPr="00D84E4D" w:rsidRDefault="00D84E4D" w:rsidP="00D84E4D">
            <w:pPr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4583" w:type="dxa"/>
          </w:tcPr>
          <w:p w:rsid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D84E4D" w:rsidRPr="00D84E4D" w:rsidRDefault="00D84E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84E4D">
              <w:rPr>
                <w:rFonts w:ascii="Times New Roman" w:hAnsi="Times New Roman" w:cs="Times New Roman"/>
                <w:b/>
                <w:sz w:val="24"/>
              </w:rPr>
              <w:t>Изход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YES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NO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NO</w:t>
            </w:r>
          </w:p>
          <w:p w:rsidR="00D84E4D" w:rsidRPr="00D84E4D" w:rsidRDefault="00D84E4D" w:rsidP="00D84E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NO</w:t>
            </w:r>
          </w:p>
          <w:p w:rsidR="00D84E4D" w:rsidRPr="00D84E4D" w:rsidRDefault="00D84E4D" w:rsidP="00D84E4D">
            <w:pPr>
              <w:rPr>
                <w:rFonts w:ascii="Times New Roman" w:hAnsi="Times New Roman" w:cs="Times New Roman"/>
                <w:sz w:val="24"/>
              </w:rPr>
            </w:pPr>
            <w:r w:rsidRPr="00D84E4D">
              <w:rPr>
                <w:rFonts w:ascii="Times New Roman" w:hAnsi="Times New Roman" w:cs="Times New Roman"/>
                <w:sz w:val="24"/>
              </w:rPr>
              <w:t>YES</w:t>
            </w:r>
          </w:p>
        </w:tc>
      </w:tr>
    </w:tbl>
    <w:p w:rsidR="00D84E4D" w:rsidRDefault="00D84E4D">
      <w:pPr>
        <w:rPr>
          <w:lang w:val="en-US"/>
        </w:rPr>
      </w:pPr>
    </w:p>
    <w:p w:rsidR="00576F68" w:rsidRPr="00DA574E" w:rsidRDefault="00DA574E">
      <w:pPr>
        <w:rPr>
          <w:rFonts w:ascii="Times New Roman" w:hAnsi="Times New Roman" w:cs="Times New Roman"/>
          <w:b/>
          <w:i/>
          <w:sz w:val="24"/>
        </w:rPr>
      </w:pPr>
      <w:r w:rsidRPr="00DA574E">
        <w:rPr>
          <w:rFonts w:ascii="Times New Roman" w:hAnsi="Times New Roman" w:cs="Times New Roman"/>
          <w:b/>
          <w:i/>
          <w:sz w:val="24"/>
        </w:rPr>
        <w:t>Пояснение на Пример 2:</w:t>
      </w:r>
    </w:p>
    <w:p w:rsidR="00576F68" w:rsidRDefault="00883789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470CC7CB" wp14:editId="50598917">
            <wp:extent cx="4684196" cy="158759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983" cy="158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F68" w:rsidRPr="00576F68" w:rsidRDefault="00576F68">
      <w:pPr>
        <w:rPr>
          <w:lang w:val="en-US"/>
        </w:rPr>
      </w:pPr>
    </w:p>
    <w:sectPr w:rsidR="00576F68" w:rsidRPr="00576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7F"/>
    <w:rsid w:val="00135F7F"/>
    <w:rsid w:val="00366F48"/>
    <w:rsid w:val="003B0F7A"/>
    <w:rsid w:val="003F2FF1"/>
    <w:rsid w:val="003F5C23"/>
    <w:rsid w:val="004D3BB6"/>
    <w:rsid w:val="00576F68"/>
    <w:rsid w:val="0058556A"/>
    <w:rsid w:val="005A0050"/>
    <w:rsid w:val="0078637D"/>
    <w:rsid w:val="00883789"/>
    <w:rsid w:val="00B41354"/>
    <w:rsid w:val="00BE0BEA"/>
    <w:rsid w:val="00C149D1"/>
    <w:rsid w:val="00D57081"/>
    <w:rsid w:val="00D84E4D"/>
    <w:rsid w:val="00DA574E"/>
    <w:rsid w:val="00DC60C2"/>
    <w:rsid w:val="00DE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68D5B-6098-460F-B012-BC409077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Павел Петров (РУО - Плевен)</cp:lastModifiedBy>
  <cp:revision>2</cp:revision>
  <dcterms:created xsi:type="dcterms:W3CDTF">2025-08-15T05:57:00Z</dcterms:created>
  <dcterms:modified xsi:type="dcterms:W3CDTF">2025-08-15T05:57:00Z</dcterms:modified>
</cp:coreProperties>
</file>