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F86E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Решение:</w:t>
      </w:r>
    </w:p>
    <w:p w14:paraId="1A3B6B68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Това решение ползва една структура от данни представяща разбиване на множество, която позволява лесно да се извършва операцията обединение на две групи от разбиването – наричат я “</w:t>
      </w:r>
      <w:proofErr w:type="spellStart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disjoint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sets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” или “</w:t>
      </w:r>
      <w:proofErr w:type="spellStart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union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find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”.</w:t>
      </w:r>
    </w:p>
    <w:p w14:paraId="74942748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2B3DF54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Всяка група се представя като дърво от елементи (пазим си само бащата на всеки възел), а коренът му се явява „официалния представител”, или „големия брат”, или „вожда” на всички под него. Когато обединяваме групи, просто закачаме вожда на едната за вожда на другата – така че да станат баща и син. </w:t>
      </w:r>
    </w:p>
    <w:p w14:paraId="798B8230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63CB8BB8" wp14:editId="12BBEAC9">
            <wp:extent cx="2717800" cy="952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6232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Можем да намерим вожда на произволен елемент като тръгнем нагоре по дървото до корена. Два елемента са в една и съща група от разбиването точно когато имат един и същ вожд.</w:t>
      </w:r>
    </w:p>
    <w:p w14:paraId="5ADA149E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B55E65C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Смисълът който влагаме е следния: разбиваме множеството от агенти на групи, в рамките на всяка от които сме сигурни че агентите са приятели. Това представяне е удачно, защото приятелството (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~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 е релация на еквивалентност:</w:t>
      </w:r>
    </w:p>
    <w:p w14:paraId="29734605" w14:textId="77777777" w:rsidR="00067CAF" w:rsidRPr="00067CAF" w:rsidRDefault="00067CAF" w:rsidP="00067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Аз съм приятел със себе си (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a~a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4651E530" w14:textId="77777777" w:rsidR="00067CAF" w:rsidRPr="00067CAF" w:rsidRDefault="00067CAF" w:rsidP="00067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За двама приятели чувствата са взаимни (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a~b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=&gt;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b~a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4ED24531" w14:textId="77777777" w:rsidR="00067CAF" w:rsidRPr="00067CAF" w:rsidRDefault="00067CAF" w:rsidP="00067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Приятелите на моите приятели са и мои приятели (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a~b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&amp;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b~c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=&gt;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a~c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73B55212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1A849D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Трябва ни и начин да представяме знанието си че две групи приятели са врагове помежду си. Враждата (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*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 при този „двуполюсен модел” (има само две чужди държави) не е нищо друго освен антоним на приятелството:</w:t>
      </w:r>
    </w:p>
    <w:p w14:paraId="2A5E291E" w14:textId="77777777" w:rsidR="00067CAF" w:rsidRPr="00067CAF" w:rsidRDefault="00067CAF" w:rsidP="00067C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Ако не си ми приятел, значи си ми враг, и обратно (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a~b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&lt;=&gt; !(a*b)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795C3292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10D009A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От изброените по-горе принципи, могат да се изведат интересни следствия:</w:t>
      </w:r>
    </w:p>
    <w:p w14:paraId="4ADCEDA2" w14:textId="77777777" w:rsidR="00067CAF" w:rsidRPr="00067CAF" w:rsidRDefault="00067CAF" w:rsidP="00067C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За двама врагове чувствата са взаимни (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a*b =&gt; b*a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189549F4" w14:textId="77777777" w:rsidR="00067CAF" w:rsidRPr="00067CAF" w:rsidRDefault="00067CAF" w:rsidP="00067C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Враговете на моите приятелите са и мои врагове (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a~b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&amp; b*c =&gt; a*c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3242D0E9" w14:textId="77777777" w:rsidR="00067CAF" w:rsidRPr="00067CAF" w:rsidRDefault="00067CAF" w:rsidP="00067C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Враговете на моите врагове са ми приятели (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a*b &amp; b*c =&gt;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a~c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4855481F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Доказват се лесно с допускане на противното.</w:t>
      </w:r>
    </w:p>
    <w:p w14:paraId="0ABCA010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552E47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И така, оказва се достатъчно да си пазим най-много по един враг за група приятели. Няма смисъл да пазим по два врага, защото ще е ясно че те са приятели помежду си и веднага можем да ги обединим.</w:t>
      </w:r>
    </w:p>
    <w:p w14:paraId="3BDD1091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AD15C0D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За конкретната реализация ползваме два масива:</w:t>
      </w:r>
    </w:p>
    <w:p w14:paraId="3CC527B4" w14:textId="77777777" w:rsidR="00067CAF" w:rsidRPr="00067CAF" w:rsidRDefault="00067CAF" w:rsidP="00067C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friend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[x]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Бащата на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дървото (гората) на приятелството.</w:t>
      </w:r>
    </w:p>
    <w:p w14:paraId="7290FB14" w14:textId="77777777" w:rsidR="00067CAF" w:rsidRPr="00067CAF" w:rsidRDefault="00067CAF" w:rsidP="00067CAF">
      <w:pPr>
        <w:spacing w:after="0" w:line="240" w:lineRule="auto"/>
        <w:ind w:left="720"/>
        <w:rPr>
          <w:rFonts w:ascii="Courier New" w:eastAsia="Times New Roman" w:hAnsi="Courier New" w:cs="Georgia"/>
          <w:sz w:val="20"/>
          <w:szCs w:val="20"/>
          <w:lang w:val="bg-BG"/>
        </w:rPr>
      </w:pPr>
    </w:p>
    <w:p w14:paraId="3EFD348A" w14:textId="77777777" w:rsidR="00067CAF" w:rsidRPr="00067CAF" w:rsidRDefault="00067CAF" w:rsidP="00067C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[x]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Ще го ползваме само ако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вожд –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[x]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сочи към вожда на вражеската група приятели. Ако не знаем враг за групата на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тогава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[x]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бъде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Винаги ще поддържаме масива такъв че 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[x] == y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то и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[y] == 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2D558CB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DBC223D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прилагаме последователно информацията от дадените телефонни разговори, т.е. ще прилагаме операциите: „направи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y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приятели”, и „направи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y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врагове”. Да означим с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getLeader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(x)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функцията която ни връща вожда на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а за всяка стъпка нека:</w:t>
      </w:r>
    </w:p>
    <w:p w14:paraId="557A445E" w14:textId="77777777" w:rsidR="00067CAF" w:rsidRPr="00067CAF" w:rsidRDefault="00067CAF" w:rsidP="00067CAF">
      <w:pPr>
        <w:spacing w:after="0" w:line="240" w:lineRule="auto"/>
        <w:ind w:left="720"/>
        <w:rPr>
          <w:rFonts w:ascii="Courier New" w:eastAsia="Times New Roman" w:hAnsi="Courier New" w:cs="Georgia"/>
          <w:sz w:val="20"/>
          <w:szCs w:val="20"/>
          <w:lang w:val="bg-BG"/>
        </w:rPr>
      </w:pP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lx 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getLeader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(x);</w:t>
      </w:r>
    </w:p>
    <w:p w14:paraId="4E9DAB8E" w14:textId="77777777" w:rsidR="00067CAF" w:rsidRPr="00067CAF" w:rsidRDefault="00067CAF" w:rsidP="00067CAF">
      <w:pPr>
        <w:spacing w:after="0" w:line="240" w:lineRule="auto"/>
        <w:ind w:left="720"/>
        <w:rPr>
          <w:rFonts w:ascii="Courier New" w:eastAsia="Times New Roman" w:hAnsi="Courier New" w:cs="Georgia"/>
          <w:sz w:val="20"/>
          <w:szCs w:val="20"/>
          <w:lang w:val="bg-BG"/>
        </w:rPr>
      </w:pP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getLeader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(y);</w:t>
      </w:r>
    </w:p>
    <w:p w14:paraId="11CB4586" w14:textId="77777777" w:rsidR="00067CAF" w:rsidRPr="00067CAF" w:rsidRDefault="00067CAF" w:rsidP="00067CAF">
      <w:pPr>
        <w:spacing w:after="0" w:line="240" w:lineRule="auto"/>
        <w:ind w:left="720"/>
        <w:rPr>
          <w:rFonts w:ascii="Courier New" w:eastAsia="Times New Roman" w:hAnsi="Courier New" w:cs="Georgia"/>
          <w:sz w:val="20"/>
          <w:szCs w:val="20"/>
          <w:lang w:val="bg-BG"/>
        </w:rPr>
      </w:pP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ex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[lx];</w:t>
      </w:r>
    </w:p>
    <w:p w14:paraId="3E36DE7A" w14:textId="77777777" w:rsidR="00067CAF" w:rsidRPr="00067CAF" w:rsidRDefault="00067CAF" w:rsidP="00067CAF">
      <w:pPr>
        <w:spacing w:after="0" w:line="240" w:lineRule="auto"/>
        <w:ind w:left="720"/>
        <w:rPr>
          <w:rFonts w:ascii="Courier New" w:eastAsia="Times New Roman" w:hAnsi="Courier New" w:cs="Georgia"/>
          <w:sz w:val="20"/>
          <w:szCs w:val="20"/>
          <w:lang w:val="bg-BG"/>
        </w:rPr>
      </w:pP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];</w:t>
      </w:r>
    </w:p>
    <w:p w14:paraId="5A01BC05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F96F385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Разглеждаме следните случаи:</w:t>
      </w:r>
    </w:p>
    <w:p w14:paraId="2D08F7C7" w14:textId="77777777" w:rsidR="00067CAF" w:rsidRPr="00067CAF" w:rsidRDefault="00067CAF" w:rsidP="00067C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„направи X и Y приятели”</w:t>
      </w:r>
    </w:p>
    <w:p w14:paraId="4C166B8D" w14:textId="77777777" w:rsidR="00067CAF" w:rsidRPr="00067CAF" w:rsidRDefault="00067CAF" w:rsidP="00067CA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lx ==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те вече са си приятели, не правим нищо.</w:t>
      </w:r>
    </w:p>
    <w:p w14:paraId="1328ED65" w14:textId="77777777" w:rsidR="00067CAF" w:rsidRPr="00067CAF" w:rsidRDefault="00067CAF" w:rsidP="00067CA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[lx] ==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нещо не е наред – стигнали сме до противоречие. Това не трябва да се случва според условието на задачата.</w:t>
      </w:r>
    </w:p>
    <w:p w14:paraId="2428081F" w14:textId="77777777" w:rsidR="00067CAF" w:rsidRPr="00067CAF" w:rsidRDefault="00067CAF" w:rsidP="00067CA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иначе, сприятеляваме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определяйки едното от тях за вожд и закачайки другото за вожда (нека за определеност закачим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), и след това:</w:t>
      </w:r>
    </w:p>
    <w:p w14:paraId="2ECC4B3B" w14:textId="77777777" w:rsidR="00067CAF" w:rsidRPr="00067CAF" w:rsidRDefault="00067CAF" w:rsidP="00067CAF">
      <w:pPr>
        <w:numPr>
          <w:ilvl w:val="2"/>
          <w:numId w:val="2"/>
        </w:numPr>
        <w:spacing w:after="0" w:line="240" w:lineRule="auto"/>
        <w:rPr>
          <w:rFonts w:ascii="Courier New" w:eastAsia="Times New Roman" w:hAnsi="Courier New" w:cs="Georgia"/>
          <w:sz w:val="20"/>
          <w:szCs w:val="20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ex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!= 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!= 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сприятеляваме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ex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 този  от тях, който е нов вожд, го правим взаимен враг с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E6ED239" w14:textId="77777777" w:rsidR="00067CAF" w:rsidRPr="00067CAF" w:rsidRDefault="00067CAF" w:rsidP="00067CAF">
      <w:pPr>
        <w:numPr>
          <w:ilvl w:val="2"/>
          <w:numId w:val="2"/>
        </w:numPr>
        <w:spacing w:after="0" w:line="240" w:lineRule="auto"/>
        <w:rPr>
          <w:rFonts w:ascii="Courier New" w:eastAsia="Times New Roman" w:hAnsi="Courier New" w:cs="Georgia"/>
          <w:sz w:val="20"/>
          <w:szCs w:val="20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точно едно от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ex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различно от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правим го взаимен враг с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C83D2F6" w14:textId="77777777" w:rsidR="00067CAF" w:rsidRPr="00067CAF" w:rsidRDefault="00067CAF" w:rsidP="00067CAF">
      <w:pPr>
        <w:numPr>
          <w:ilvl w:val="2"/>
          <w:numId w:val="2"/>
        </w:num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ex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== 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== 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всичко е </w:t>
      </w:r>
      <w:proofErr w:type="spellStart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ok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не правим нищо.</w:t>
      </w:r>
    </w:p>
    <w:p w14:paraId="584103C1" w14:textId="77777777" w:rsidR="00067CAF" w:rsidRPr="00067CAF" w:rsidRDefault="00067CAF" w:rsidP="00067CAF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„направи X и Y врагове”</w:t>
      </w:r>
    </w:p>
    <w:p w14:paraId="5139DB87" w14:textId="77777777" w:rsidR="00067CAF" w:rsidRPr="00067CAF" w:rsidRDefault="00067CAF" w:rsidP="00067CAF">
      <w:pPr>
        <w:numPr>
          <w:ilvl w:val="1"/>
          <w:numId w:val="2"/>
        </w:num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Pr="00067CAF">
        <w:rPr>
          <w:rFonts w:ascii="Courier New" w:eastAsia="Times New Roman" w:hAnsi="Courier New" w:cs="Times New Roman"/>
          <w:sz w:val="24"/>
          <w:szCs w:val="24"/>
          <w:lang w:val="bg-BG"/>
        </w:rPr>
        <w:t>enemy</w:t>
      </w:r>
      <w:proofErr w:type="spellEnd"/>
      <w:r w:rsidRPr="00067CAF">
        <w:rPr>
          <w:rFonts w:ascii="Courier New" w:eastAsia="Times New Roman" w:hAnsi="Courier New" w:cs="Times New Roman"/>
          <w:sz w:val="24"/>
          <w:szCs w:val="24"/>
          <w:lang w:val="bg-BG"/>
        </w:rPr>
        <w:t xml:space="preserve">[lx] == </w:t>
      </w:r>
      <w:proofErr w:type="spellStart"/>
      <w:r w:rsidRPr="00067CAF">
        <w:rPr>
          <w:rFonts w:ascii="Courier New" w:eastAsia="Times New Roman" w:hAnsi="Courier New" w:cs="Times New Roman"/>
          <w:sz w:val="24"/>
          <w:szCs w:val="24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те вече са си врагове, не правим нищо.</w:t>
      </w:r>
    </w:p>
    <w:p w14:paraId="33A7B0C5" w14:textId="77777777" w:rsidR="00067CAF" w:rsidRPr="00067CAF" w:rsidRDefault="00067CAF" w:rsidP="00067CAF">
      <w:pPr>
        <w:numPr>
          <w:ilvl w:val="1"/>
          <w:numId w:val="2"/>
        </w:num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r w:rsidRPr="00067CAF">
        <w:rPr>
          <w:rFonts w:ascii="Courier New" w:eastAsia="Times New Roman" w:hAnsi="Courier New" w:cs="Times New Roman"/>
          <w:sz w:val="24"/>
          <w:szCs w:val="24"/>
          <w:lang w:val="bg-BG"/>
        </w:rPr>
        <w:t xml:space="preserve">lx == </w:t>
      </w:r>
      <w:proofErr w:type="spellStart"/>
      <w:r w:rsidRPr="00067CAF">
        <w:rPr>
          <w:rFonts w:ascii="Courier New" w:eastAsia="Times New Roman" w:hAnsi="Courier New" w:cs="Times New Roman"/>
          <w:sz w:val="24"/>
          <w:szCs w:val="24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имаме противоречие.</w:t>
      </w:r>
    </w:p>
    <w:p w14:paraId="43355088" w14:textId="77777777" w:rsidR="00067CAF" w:rsidRPr="00067CAF" w:rsidRDefault="00067CAF" w:rsidP="00067CAF">
      <w:pPr>
        <w:numPr>
          <w:ilvl w:val="1"/>
          <w:numId w:val="2"/>
        </w:num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иначе, правим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взаимни врагове, като преди това: 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ex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!= 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сприятеляваме го с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ly</w:t>
      </w:r>
      <w:proofErr w:type="spellEnd"/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и 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 != -1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сприятеляваме го с </w:t>
      </w:r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lx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F5F3883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307E1E4" w14:textId="77777777" w:rsidR="00067CAF" w:rsidRPr="00067CAF" w:rsidRDefault="00067CAF" w:rsidP="0006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И накрая, отговаряме на въпросите за отношенията произволни x и y:</w:t>
      </w:r>
    </w:p>
    <w:p w14:paraId="5071BBAC" w14:textId="77777777" w:rsidR="00067CAF" w:rsidRPr="00067CAF" w:rsidRDefault="00067CAF" w:rsidP="00067C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getLeader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(x) ==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getLeader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(y)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те са приятели.</w:t>
      </w:r>
    </w:p>
    <w:p w14:paraId="36399924" w14:textId="77777777" w:rsidR="00067CAF" w:rsidRPr="00067CAF" w:rsidRDefault="00067CAF" w:rsidP="00067C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enemy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[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getLeader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 xml:space="preserve">(x)] == </w:t>
      </w:r>
      <w:proofErr w:type="spellStart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getLeader</w:t>
      </w:r>
      <w:proofErr w:type="spellEnd"/>
      <w:r w:rsidRPr="00067CAF">
        <w:rPr>
          <w:rFonts w:ascii="Courier New" w:eastAsia="Times New Roman" w:hAnsi="Courier New" w:cs="Georgia"/>
          <w:sz w:val="20"/>
          <w:szCs w:val="20"/>
          <w:lang w:val="bg-BG"/>
        </w:rPr>
        <w:t>(y)</w:t>
      </w: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, те са врагове.</w:t>
      </w:r>
    </w:p>
    <w:p w14:paraId="5AB4C3E2" w14:textId="77777777" w:rsidR="00067CAF" w:rsidRPr="00067CAF" w:rsidRDefault="00067CAF" w:rsidP="00067C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67CAF">
        <w:rPr>
          <w:rFonts w:ascii="Times New Roman" w:eastAsia="Times New Roman" w:hAnsi="Times New Roman" w:cs="Times New Roman"/>
          <w:sz w:val="24"/>
          <w:szCs w:val="24"/>
          <w:lang w:val="bg-BG"/>
        </w:rPr>
        <w:t>иначе – не е ясно.</w:t>
      </w:r>
    </w:p>
    <w:p w14:paraId="7D857B59" w14:textId="77777777" w:rsidR="002C694D" w:rsidRDefault="002C694D"/>
    <w:sectPr w:rsidR="002C694D" w:rsidSect="00D0383F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2AE5"/>
    <w:multiLevelType w:val="multilevel"/>
    <w:tmpl w:val="B76A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C6041"/>
    <w:multiLevelType w:val="multilevel"/>
    <w:tmpl w:val="215AE692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4D653EE"/>
    <w:multiLevelType w:val="multilevel"/>
    <w:tmpl w:val="18BE8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A4201"/>
    <w:multiLevelType w:val="multilevel"/>
    <w:tmpl w:val="B04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F"/>
    <w:rsid w:val="00067CAF"/>
    <w:rsid w:val="002C694D"/>
    <w:rsid w:val="00D0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D048"/>
  <w15:chartTrackingRefBased/>
  <w15:docId w15:val="{08E7D352-D0DC-4F1A-BD9D-5142D50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kristipamela@gmail.com</dc:creator>
  <cp:keywords/>
  <dc:description/>
  <cp:lastModifiedBy>kristipamela@gmail.com</cp:lastModifiedBy>
  <cp:revision>2</cp:revision>
  <dcterms:created xsi:type="dcterms:W3CDTF">2024-06-18T16:00:00Z</dcterms:created>
  <dcterms:modified xsi:type="dcterms:W3CDTF">2024-06-18T16:01:00Z</dcterms:modified>
</cp:coreProperties>
</file>