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04" w:rsidRDefault="00172B04" w:rsidP="003C0C1B">
      <w:pPr>
        <w:jc w:val="center"/>
        <w:rPr>
          <w:b/>
          <w:bCs/>
          <w:caps/>
          <w:sz w:val="28"/>
          <w:szCs w:val="28"/>
          <w:lang w:val="en-US"/>
        </w:rPr>
      </w:pPr>
      <w:r w:rsidRPr="001E3E1C">
        <w:rPr>
          <w:b/>
          <w:bCs/>
          <w:caps/>
          <w:sz w:val="28"/>
          <w:szCs w:val="28"/>
        </w:rPr>
        <w:t>Анализ на решението на задача</w:t>
      </w:r>
    </w:p>
    <w:p w:rsidR="00172B04" w:rsidRPr="00F52059" w:rsidRDefault="00910C2B" w:rsidP="003C0C1B">
      <w:pPr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ИЗПИТ</w:t>
      </w:r>
    </w:p>
    <w:p w:rsidR="00172B04" w:rsidRPr="009707CB" w:rsidRDefault="00172B04" w:rsidP="00197119">
      <w:pPr>
        <w:jc w:val="center"/>
        <w:rPr>
          <w:b/>
          <w:bCs/>
          <w:sz w:val="28"/>
          <w:szCs w:val="28"/>
        </w:rPr>
      </w:pPr>
    </w:p>
    <w:p w:rsidR="00A931E7" w:rsidRPr="00816B94" w:rsidRDefault="00A931E7" w:rsidP="00A931E7">
      <w:pPr>
        <w:ind w:firstLine="708"/>
        <w:jc w:val="both"/>
        <w:rPr>
          <w:b/>
          <w:i/>
        </w:rPr>
      </w:pPr>
      <w:r w:rsidRPr="00816B94">
        <w:rPr>
          <w:b/>
          <w:i/>
        </w:rPr>
        <w:t>Постановка на задачата:</w:t>
      </w:r>
    </w:p>
    <w:p w:rsidR="00BC4E77" w:rsidRDefault="0003679B" w:rsidP="00BC4E77">
      <w:pPr>
        <w:numPr>
          <w:ilvl w:val="0"/>
          <w:numId w:val="13"/>
        </w:numPr>
        <w:jc w:val="both"/>
      </w:pPr>
      <w:r>
        <w:t xml:space="preserve">Даден е масив от </w:t>
      </w:r>
      <w:r w:rsidR="003B6877">
        <w:t>цели положителни числа. Можем да извършваме три вида действия:</w:t>
      </w:r>
    </w:p>
    <w:p w:rsidR="003B6877" w:rsidRDefault="003B6877" w:rsidP="003B6877">
      <w:pPr>
        <w:numPr>
          <w:ilvl w:val="0"/>
          <w:numId w:val="14"/>
        </w:numPr>
        <w:jc w:val="both"/>
      </w:pPr>
      <w:r>
        <w:t>Да намаляваме с единица всички елементи от префикса на масива.</w:t>
      </w:r>
    </w:p>
    <w:p w:rsidR="003B6877" w:rsidRDefault="003B6877" w:rsidP="003B6877">
      <w:pPr>
        <w:numPr>
          <w:ilvl w:val="0"/>
          <w:numId w:val="14"/>
        </w:numPr>
        <w:jc w:val="both"/>
      </w:pPr>
      <w:r>
        <w:t>Да намаляваме с единица всички елементи от суфикса на масива.</w:t>
      </w:r>
    </w:p>
    <w:p w:rsidR="003B6877" w:rsidRDefault="003B6877" w:rsidP="003B6877">
      <w:pPr>
        <w:numPr>
          <w:ilvl w:val="0"/>
          <w:numId w:val="14"/>
        </w:numPr>
        <w:jc w:val="both"/>
      </w:pPr>
      <w:r>
        <w:t>Да прибавим единица към някой от елементите на масива.</w:t>
      </w:r>
    </w:p>
    <w:p w:rsidR="003B6877" w:rsidRDefault="003B6877" w:rsidP="003B6877">
      <w:pPr>
        <w:numPr>
          <w:ilvl w:val="0"/>
          <w:numId w:val="13"/>
        </w:numPr>
        <w:jc w:val="both"/>
      </w:pPr>
      <w:r>
        <w:t>Трябва с минимален брой действия от трети вид всички елементи на масива да станат равни на нула.</w:t>
      </w:r>
    </w:p>
    <w:p w:rsidR="003B6877" w:rsidRPr="00B73889" w:rsidRDefault="003B6877" w:rsidP="003B6877">
      <w:pPr>
        <w:ind w:firstLine="720"/>
        <w:jc w:val="both"/>
        <w:rPr>
          <w:b/>
          <w:i/>
        </w:rPr>
      </w:pPr>
      <w:proofErr w:type="spellStart"/>
      <w:r w:rsidRPr="00B73889">
        <w:rPr>
          <w:b/>
          <w:i/>
        </w:rPr>
        <w:t>Преформулировка</w:t>
      </w:r>
      <w:proofErr w:type="spellEnd"/>
      <w:r w:rsidRPr="00B73889">
        <w:rPr>
          <w:b/>
          <w:i/>
        </w:rPr>
        <w:t>:</w:t>
      </w:r>
    </w:p>
    <w:p w:rsidR="003B6877" w:rsidRDefault="003B6877" w:rsidP="003B6877">
      <w:pPr>
        <w:numPr>
          <w:ilvl w:val="0"/>
          <w:numId w:val="13"/>
        </w:numPr>
        <w:jc w:val="both"/>
      </w:pPr>
      <w:r>
        <w:t>Ще намерим условие, при което масивът може да се превърне в нулев само с операции от първи и втори вид.</w:t>
      </w:r>
    </w:p>
    <w:p w:rsidR="003B6877" w:rsidRDefault="00B81114" w:rsidP="003B6877">
      <w:pPr>
        <w:numPr>
          <w:ilvl w:val="0"/>
          <w:numId w:val="13"/>
        </w:numPr>
        <w:jc w:val="both"/>
      </w:pPr>
      <w:r>
        <w:t>Масивът трябва да може да се представи като сума на два масива – ненамаляващ  и нерастящ.</w:t>
      </w:r>
    </w:p>
    <w:p w:rsidR="00B81114" w:rsidRPr="00B73889" w:rsidRDefault="00B81114" w:rsidP="00B81114">
      <w:pPr>
        <w:ind w:firstLine="720"/>
        <w:jc w:val="both"/>
        <w:rPr>
          <w:b/>
          <w:i/>
        </w:rPr>
      </w:pPr>
      <w:r w:rsidRPr="00B73889">
        <w:rPr>
          <w:b/>
          <w:i/>
        </w:rPr>
        <w:t>Решение на по-лесната задача:</w:t>
      </w:r>
    </w:p>
    <w:p w:rsidR="00B81114" w:rsidRDefault="00B81114" w:rsidP="00B81114">
      <w:pPr>
        <w:numPr>
          <w:ilvl w:val="0"/>
          <w:numId w:val="15"/>
        </w:numPr>
        <w:jc w:val="both"/>
      </w:pPr>
      <w:r>
        <w:t xml:space="preserve">Разглеждаме намаляващата част. Нека </w:t>
      </w:r>
      <w:r w:rsidRPr="00B81114">
        <w:rPr>
          <w:position w:val="-12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.25pt" o:ole="">
            <v:imagedata r:id="rId5" o:title=""/>
          </v:shape>
          <o:OLEObject Type="Embed" ProgID="Equation.DSMT4" ShapeID="_x0000_i1025" DrawAspect="Content" ObjectID="_1437749450" r:id="rId6"/>
        </w:object>
      </w:r>
      <w:r>
        <w:t xml:space="preserve">. Тогава намаляващата част трябва да се намали поне с </w:t>
      </w:r>
      <w:r w:rsidRPr="00B81114">
        <w:rPr>
          <w:position w:val="-12"/>
        </w:rPr>
        <w:object w:dxaOrig="760" w:dyaOrig="360">
          <v:shape id="_x0000_i1026" type="#_x0000_t75" style="width:38.15pt;height:18.25pt" o:ole="">
            <v:imagedata r:id="rId7" o:title=""/>
          </v:shape>
          <o:OLEObject Type="Embed" ProgID="Equation.DSMT4" ShapeID="_x0000_i1026" DrawAspect="Content" ObjectID="_1437749451" r:id="rId8"/>
        </w:object>
      </w:r>
      <w:r>
        <w:t>.</w:t>
      </w:r>
    </w:p>
    <w:p w:rsidR="00B81114" w:rsidRPr="003A36D2" w:rsidRDefault="00B81114" w:rsidP="00B81114">
      <w:pPr>
        <w:numPr>
          <w:ilvl w:val="0"/>
          <w:numId w:val="15"/>
        </w:numPr>
        <w:jc w:val="both"/>
      </w:pPr>
      <w:r>
        <w:t xml:space="preserve">Стойността на първия елемент на намаляващата част </w:t>
      </w:r>
      <w:r w:rsidR="005226D3">
        <w:t xml:space="preserve">не </w:t>
      </w:r>
      <w:r>
        <w:t xml:space="preserve">е по-голяма от </w:t>
      </w:r>
      <w:r w:rsidRPr="00B81114">
        <w:rPr>
          <w:position w:val="-12"/>
        </w:rPr>
        <w:object w:dxaOrig="240" w:dyaOrig="360">
          <v:shape id="_x0000_i1027" type="#_x0000_t75" style="width:11.8pt;height:18.25pt" o:ole="">
            <v:imagedata r:id="rId9" o:title=""/>
          </v:shape>
          <o:OLEObject Type="Embed" ProgID="Equation.DSMT4" ShapeID="_x0000_i1027" DrawAspect="Content" ObjectID="_1437749452" r:id="rId10"/>
        </w:object>
      </w:r>
      <w:r>
        <w:t xml:space="preserve">. Следователно сумата от „намаляванията” не трябва да превишава </w:t>
      </w:r>
      <w:r w:rsidRPr="00B81114">
        <w:rPr>
          <w:position w:val="-12"/>
        </w:rPr>
        <w:object w:dxaOrig="240" w:dyaOrig="360">
          <v:shape id="_x0000_i1028" type="#_x0000_t75" style="width:11.8pt;height:18.25pt" o:ole="">
            <v:imagedata r:id="rId9" o:title=""/>
          </v:shape>
          <o:OLEObject Type="Embed" ProgID="Equation.DSMT4" ShapeID="_x0000_i1028" DrawAspect="Content" ObjectID="_1437749453" r:id="rId11"/>
        </w:object>
      </w:r>
      <w:r>
        <w:t xml:space="preserve">. Да означим тази сума от „намалявания” с </w:t>
      </w:r>
      <w:r w:rsidRPr="00B81114">
        <w:rPr>
          <w:i/>
          <w:lang w:val="en-US"/>
        </w:rPr>
        <w:t>m</w:t>
      </w:r>
      <w:r>
        <w:rPr>
          <w:lang w:val="en-US"/>
        </w:rPr>
        <w:t>.</w:t>
      </w:r>
    </w:p>
    <w:p w:rsidR="003A36D2" w:rsidRDefault="003A36D2" w:rsidP="00B81114">
      <w:pPr>
        <w:numPr>
          <w:ilvl w:val="0"/>
          <w:numId w:val="15"/>
        </w:numPr>
        <w:jc w:val="both"/>
      </w:pPr>
      <w:r>
        <w:t>Ще покажем, че това условие е достатъчно.</w:t>
      </w:r>
    </w:p>
    <w:p w:rsidR="003A36D2" w:rsidRDefault="003A36D2" w:rsidP="00B81114">
      <w:pPr>
        <w:numPr>
          <w:ilvl w:val="0"/>
          <w:numId w:val="15"/>
        </w:numPr>
        <w:jc w:val="both"/>
      </w:pPr>
      <w:r>
        <w:t xml:space="preserve">Нека първият елемент на намаляващата редица е </w:t>
      </w:r>
      <w:r w:rsidRPr="00B81114">
        <w:rPr>
          <w:position w:val="-12"/>
        </w:rPr>
        <w:object w:dxaOrig="240" w:dyaOrig="360">
          <v:shape id="_x0000_i1029" type="#_x0000_t75" style="width:11.8pt;height:18.25pt" o:ole="">
            <v:imagedata r:id="rId9" o:title=""/>
          </v:shape>
          <o:OLEObject Type="Embed" ProgID="Equation.DSMT4" ShapeID="_x0000_i1029" DrawAspect="Content" ObjectID="_1437749454" r:id="rId12"/>
        </w:object>
      </w:r>
      <w:r>
        <w:t xml:space="preserve">, а на растящата – </w:t>
      </w:r>
      <w:r>
        <w:rPr>
          <w:lang w:val="en-US"/>
        </w:rPr>
        <w:t>0</w:t>
      </w:r>
      <w:r>
        <w:t>.</w:t>
      </w:r>
    </w:p>
    <w:p w:rsidR="003A36D2" w:rsidRDefault="003A36D2" w:rsidP="00B81114">
      <w:pPr>
        <w:numPr>
          <w:ilvl w:val="0"/>
          <w:numId w:val="15"/>
        </w:numPr>
        <w:jc w:val="both"/>
      </w:pPr>
      <w:r>
        <w:t>Ще строим двете редици като добавяме по един елемент.</w:t>
      </w:r>
    </w:p>
    <w:p w:rsidR="003A36D2" w:rsidRDefault="003A36D2" w:rsidP="00B81114">
      <w:pPr>
        <w:numPr>
          <w:ilvl w:val="0"/>
          <w:numId w:val="15"/>
        </w:numPr>
        <w:jc w:val="both"/>
      </w:pPr>
      <w:r>
        <w:t xml:space="preserve">Ако </w:t>
      </w:r>
      <w:r w:rsidRPr="00B81114">
        <w:rPr>
          <w:position w:val="-12"/>
        </w:rPr>
        <w:object w:dxaOrig="240" w:dyaOrig="360">
          <v:shape id="_x0000_i1030" type="#_x0000_t75" style="width:11.8pt;height:18.25pt" o:ole="">
            <v:imagedata r:id="rId13" o:title=""/>
          </v:shape>
          <o:OLEObject Type="Embed" ProgID="Equation.DSMT4" ShapeID="_x0000_i1030" DrawAspect="Content" ObjectID="_1437749455" r:id="rId14"/>
        </w:object>
      </w:r>
      <w:r>
        <w:t xml:space="preserve"> е по-малко от </w:t>
      </w:r>
      <w:r w:rsidRPr="00B81114">
        <w:rPr>
          <w:position w:val="-12"/>
        </w:rPr>
        <w:object w:dxaOrig="380" w:dyaOrig="360">
          <v:shape id="_x0000_i1031" type="#_x0000_t75" style="width:18.8pt;height:18.25pt" o:ole="">
            <v:imagedata r:id="rId15" o:title=""/>
          </v:shape>
          <o:OLEObject Type="Embed" ProgID="Equation.DSMT4" ShapeID="_x0000_i1031" DrawAspect="Content" ObjectID="_1437749456" r:id="rId16"/>
        </w:object>
      </w:r>
      <w:r>
        <w:t>, увеличаваме елемента на растящата редица, в противен случай намаляваме елемента на намаляващата редица.</w:t>
      </w:r>
    </w:p>
    <w:p w:rsidR="003A36D2" w:rsidRDefault="003A36D2" w:rsidP="00B81114">
      <w:pPr>
        <w:numPr>
          <w:ilvl w:val="0"/>
          <w:numId w:val="15"/>
        </w:numPr>
        <w:jc w:val="both"/>
      </w:pPr>
      <w:r>
        <w:t>Условието за разликата гарантира, че елементите на намаляващата редица няма да станат отрицателни.</w:t>
      </w:r>
    </w:p>
    <w:p w:rsidR="003A36D2" w:rsidRPr="00B73889" w:rsidRDefault="003A36D2" w:rsidP="003A36D2">
      <w:pPr>
        <w:ind w:firstLine="720"/>
        <w:jc w:val="both"/>
        <w:rPr>
          <w:b/>
          <w:i/>
        </w:rPr>
      </w:pPr>
      <w:r w:rsidRPr="00B73889">
        <w:rPr>
          <w:b/>
          <w:i/>
        </w:rPr>
        <w:t>Решение на общата задача:</w:t>
      </w:r>
    </w:p>
    <w:p w:rsidR="003A36D2" w:rsidRDefault="003A36D2" w:rsidP="003A36D2">
      <w:pPr>
        <w:numPr>
          <w:ilvl w:val="0"/>
          <w:numId w:val="16"/>
        </w:numPr>
        <w:jc w:val="both"/>
      </w:pPr>
      <w:r>
        <w:t>С увеличаване с единица на по един елемент привеждаме редицата към описания по-горе вид.</w:t>
      </w:r>
    </w:p>
    <w:p w:rsidR="00D90CE9" w:rsidRDefault="003A36D2" w:rsidP="003A36D2">
      <w:pPr>
        <w:numPr>
          <w:ilvl w:val="0"/>
          <w:numId w:val="16"/>
        </w:numPr>
        <w:jc w:val="both"/>
      </w:pPr>
      <w:r>
        <w:t xml:space="preserve">За да намалим сумата от „намалявания” </w:t>
      </w:r>
      <w:r w:rsidR="00D90CE9">
        <w:t>с единица, трябва да увеличим с 1 един блок от поредни намаляващи елементи.</w:t>
      </w:r>
    </w:p>
    <w:p w:rsidR="00D90CE9" w:rsidRDefault="00D90CE9" w:rsidP="003A36D2">
      <w:pPr>
        <w:numPr>
          <w:ilvl w:val="0"/>
          <w:numId w:val="16"/>
        </w:numPr>
        <w:jc w:val="both"/>
      </w:pPr>
      <w:r>
        <w:t>Изгодно е да увеличаваме с 1 най-късите блокове.</w:t>
      </w:r>
    </w:p>
    <w:p w:rsidR="00D90CE9" w:rsidRDefault="00D90CE9" w:rsidP="003A36D2">
      <w:pPr>
        <w:numPr>
          <w:ilvl w:val="0"/>
          <w:numId w:val="16"/>
        </w:numPr>
        <w:jc w:val="both"/>
      </w:pPr>
      <w:r>
        <w:t>Пресмятаме броя на блоковете със всяка дължина, които трябва да се увеличават.</w:t>
      </w:r>
    </w:p>
    <w:p w:rsidR="003A36D2" w:rsidRDefault="00D90CE9" w:rsidP="003A36D2">
      <w:pPr>
        <w:numPr>
          <w:ilvl w:val="0"/>
          <w:numId w:val="16"/>
        </w:numPr>
        <w:jc w:val="both"/>
      </w:pPr>
      <w:r>
        <w:t xml:space="preserve">Трябва да се увеличат </w:t>
      </w:r>
      <w:r w:rsidRPr="00B81114">
        <w:rPr>
          <w:position w:val="-12"/>
        </w:rPr>
        <w:object w:dxaOrig="620" w:dyaOrig="360">
          <v:shape id="_x0000_i1032" type="#_x0000_t75" style="width:31.15pt;height:18.25pt" o:ole="">
            <v:imagedata r:id="rId17" o:title=""/>
          </v:shape>
          <o:OLEObject Type="Embed" ProgID="Equation.DSMT4" ShapeID="_x0000_i1032" DrawAspect="Content" ObjectID="_1437749457" r:id="rId18"/>
        </w:object>
      </w:r>
      <w:r>
        <w:t>блока.</w:t>
      </w:r>
    </w:p>
    <w:p w:rsidR="00D90CE9" w:rsidRPr="00B73889" w:rsidRDefault="00D90CE9" w:rsidP="00D90CE9">
      <w:pPr>
        <w:ind w:firstLine="720"/>
        <w:jc w:val="both"/>
        <w:rPr>
          <w:b/>
          <w:i/>
        </w:rPr>
      </w:pPr>
      <w:r w:rsidRPr="00B73889">
        <w:rPr>
          <w:b/>
          <w:i/>
        </w:rPr>
        <w:t>Реализация на решението:</w:t>
      </w:r>
    </w:p>
    <w:p w:rsidR="00D90CE9" w:rsidRDefault="00D90CE9" w:rsidP="00D90CE9">
      <w:pPr>
        <w:numPr>
          <w:ilvl w:val="0"/>
          <w:numId w:val="17"/>
        </w:numPr>
        <w:jc w:val="both"/>
      </w:pPr>
      <w:r>
        <w:t>Ще съхраняваме в стек намаляващите елементи.</w:t>
      </w:r>
    </w:p>
    <w:p w:rsidR="00D90CE9" w:rsidRPr="00BC4E77" w:rsidRDefault="00D90CE9" w:rsidP="00D90CE9">
      <w:pPr>
        <w:numPr>
          <w:ilvl w:val="0"/>
          <w:numId w:val="17"/>
        </w:numPr>
        <w:jc w:val="both"/>
      </w:pPr>
      <w:r>
        <w:t xml:space="preserve">Добавяне поредния елемент. Ако той е по-голям от последния елемент в стека, </w:t>
      </w:r>
      <w:r w:rsidR="00B73889">
        <w:t>ще извадим най-горния елемент от стека и преброяваме броя на интервалите за всяка дължина.</w:t>
      </w:r>
    </w:p>
    <w:sectPr w:rsidR="00D90CE9" w:rsidRPr="00BC4E77" w:rsidSect="00774F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8C"/>
    <w:multiLevelType w:val="hybridMultilevel"/>
    <w:tmpl w:val="7E2AA29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E10DA5"/>
    <w:multiLevelType w:val="hybridMultilevel"/>
    <w:tmpl w:val="2842F56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F157EE"/>
    <w:multiLevelType w:val="hybridMultilevel"/>
    <w:tmpl w:val="F8EAB6D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737E9C"/>
    <w:multiLevelType w:val="hybridMultilevel"/>
    <w:tmpl w:val="4B3A6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8DE7A1E">
      <w:numFmt w:val="bullet"/>
      <w:lvlText w:val="-"/>
      <w:lvlJc w:val="left"/>
      <w:pPr>
        <w:ind w:left="2340" w:hanging="360"/>
      </w:pPr>
      <w:rPr>
        <w:rFonts w:ascii="Times New Roman" w:eastAsia="MS Mincho" w:hAnsi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F3054"/>
    <w:multiLevelType w:val="hybridMultilevel"/>
    <w:tmpl w:val="604472D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>
      <w:start w:val="1"/>
      <w:numFmt w:val="lowerLetter"/>
      <w:lvlText w:val="%5."/>
      <w:lvlJc w:val="left"/>
      <w:pPr>
        <w:ind w:left="4308" w:hanging="360"/>
      </w:pPr>
    </w:lvl>
    <w:lvl w:ilvl="5" w:tplc="0409001B">
      <w:start w:val="1"/>
      <w:numFmt w:val="lowerRoman"/>
      <w:lvlText w:val="%6."/>
      <w:lvlJc w:val="right"/>
      <w:pPr>
        <w:ind w:left="5028" w:hanging="180"/>
      </w:pPr>
    </w:lvl>
    <w:lvl w:ilvl="6" w:tplc="0409000F">
      <w:start w:val="1"/>
      <w:numFmt w:val="decimal"/>
      <w:lvlText w:val="%7."/>
      <w:lvlJc w:val="left"/>
      <w:pPr>
        <w:ind w:left="5748" w:hanging="360"/>
      </w:pPr>
    </w:lvl>
    <w:lvl w:ilvl="7" w:tplc="04090019">
      <w:start w:val="1"/>
      <w:numFmt w:val="lowerLetter"/>
      <w:lvlText w:val="%8."/>
      <w:lvlJc w:val="left"/>
      <w:pPr>
        <w:ind w:left="6468" w:hanging="360"/>
      </w:pPr>
    </w:lvl>
    <w:lvl w:ilvl="8" w:tplc="040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F52099"/>
    <w:multiLevelType w:val="hybridMultilevel"/>
    <w:tmpl w:val="070EFBFC"/>
    <w:lvl w:ilvl="0" w:tplc="B90A40D2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4" w:hanging="360"/>
      </w:pPr>
    </w:lvl>
    <w:lvl w:ilvl="2" w:tplc="0402001B">
      <w:start w:val="1"/>
      <w:numFmt w:val="lowerRoman"/>
      <w:lvlText w:val="%3."/>
      <w:lvlJc w:val="right"/>
      <w:pPr>
        <w:ind w:left="2524" w:hanging="180"/>
      </w:pPr>
    </w:lvl>
    <w:lvl w:ilvl="3" w:tplc="0402000F">
      <w:start w:val="1"/>
      <w:numFmt w:val="decimal"/>
      <w:lvlText w:val="%4."/>
      <w:lvlJc w:val="left"/>
      <w:pPr>
        <w:ind w:left="3244" w:hanging="360"/>
      </w:pPr>
    </w:lvl>
    <w:lvl w:ilvl="4" w:tplc="04020019">
      <w:start w:val="1"/>
      <w:numFmt w:val="lowerLetter"/>
      <w:lvlText w:val="%5."/>
      <w:lvlJc w:val="left"/>
      <w:pPr>
        <w:ind w:left="3964" w:hanging="360"/>
      </w:pPr>
    </w:lvl>
    <w:lvl w:ilvl="5" w:tplc="0402001B">
      <w:start w:val="1"/>
      <w:numFmt w:val="lowerRoman"/>
      <w:lvlText w:val="%6."/>
      <w:lvlJc w:val="right"/>
      <w:pPr>
        <w:ind w:left="4684" w:hanging="180"/>
      </w:pPr>
    </w:lvl>
    <w:lvl w:ilvl="6" w:tplc="0402000F">
      <w:start w:val="1"/>
      <w:numFmt w:val="decimal"/>
      <w:lvlText w:val="%7."/>
      <w:lvlJc w:val="left"/>
      <w:pPr>
        <w:ind w:left="5404" w:hanging="360"/>
      </w:pPr>
    </w:lvl>
    <w:lvl w:ilvl="7" w:tplc="04020019">
      <w:start w:val="1"/>
      <w:numFmt w:val="lowerLetter"/>
      <w:lvlText w:val="%8."/>
      <w:lvlJc w:val="left"/>
      <w:pPr>
        <w:ind w:left="6124" w:hanging="360"/>
      </w:pPr>
    </w:lvl>
    <w:lvl w:ilvl="8" w:tplc="0402001B">
      <w:start w:val="1"/>
      <w:numFmt w:val="lowerRoman"/>
      <w:lvlText w:val="%9."/>
      <w:lvlJc w:val="right"/>
      <w:pPr>
        <w:ind w:left="6844" w:hanging="180"/>
      </w:pPr>
    </w:lvl>
  </w:abstractNum>
  <w:abstractNum w:abstractNumId="6">
    <w:nsid w:val="16086095"/>
    <w:multiLevelType w:val="hybridMultilevel"/>
    <w:tmpl w:val="F70289A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6D696A"/>
    <w:multiLevelType w:val="hybridMultilevel"/>
    <w:tmpl w:val="A1E65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14132"/>
    <w:multiLevelType w:val="hybridMultilevel"/>
    <w:tmpl w:val="BEB0F27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C516AE7"/>
    <w:multiLevelType w:val="hybridMultilevel"/>
    <w:tmpl w:val="F9E42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1384B"/>
    <w:multiLevelType w:val="hybridMultilevel"/>
    <w:tmpl w:val="DE2E46C8"/>
    <w:lvl w:ilvl="0" w:tplc="2EA48EFC">
      <w:start w:val="1"/>
      <w:numFmt w:val="bullet"/>
      <w:lvlText w:val="-"/>
      <w:lvlJc w:val="left"/>
      <w:pPr>
        <w:ind w:left="1773" w:hanging="360"/>
      </w:pPr>
      <w:rPr>
        <w:rFonts w:ascii="Times New Roman" w:eastAsia="MS Mincho" w:hAnsi="Times New Roman" w:hint="default"/>
      </w:rPr>
    </w:lvl>
    <w:lvl w:ilvl="1" w:tplc="0402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7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09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33" w:hanging="360"/>
      </w:pPr>
      <w:rPr>
        <w:rFonts w:ascii="Wingdings" w:hAnsi="Wingdings" w:cs="Wingdings" w:hint="default"/>
      </w:rPr>
    </w:lvl>
  </w:abstractNum>
  <w:abstractNum w:abstractNumId="11">
    <w:nsid w:val="456F7AC0"/>
    <w:multiLevelType w:val="hybridMultilevel"/>
    <w:tmpl w:val="CCE4BEB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014ABC"/>
    <w:multiLevelType w:val="hybridMultilevel"/>
    <w:tmpl w:val="97BA41D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9727B0"/>
    <w:multiLevelType w:val="hybridMultilevel"/>
    <w:tmpl w:val="78E2FB9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245041"/>
    <w:multiLevelType w:val="hybridMultilevel"/>
    <w:tmpl w:val="0576FE02"/>
    <w:lvl w:ilvl="0" w:tplc="0402000F">
      <w:start w:val="1"/>
      <w:numFmt w:val="decimal"/>
      <w:lvlText w:val="%1."/>
      <w:lvlJc w:val="left"/>
      <w:pPr>
        <w:ind w:left="2148" w:hanging="360"/>
      </w:pPr>
    </w:lvl>
    <w:lvl w:ilvl="1" w:tplc="04020019" w:tentative="1">
      <w:start w:val="1"/>
      <w:numFmt w:val="lowerLetter"/>
      <w:lvlText w:val="%2."/>
      <w:lvlJc w:val="left"/>
      <w:pPr>
        <w:ind w:left="2868" w:hanging="360"/>
      </w:pPr>
    </w:lvl>
    <w:lvl w:ilvl="2" w:tplc="0402001B" w:tentative="1">
      <w:start w:val="1"/>
      <w:numFmt w:val="lowerRoman"/>
      <w:lvlText w:val="%3."/>
      <w:lvlJc w:val="right"/>
      <w:pPr>
        <w:ind w:left="3588" w:hanging="180"/>
      </w:pPr>
    </w:lvl>
    <w:lvl w:ilvl="3" w:tplc="0402000F" w:tentative="1">
      <w:start w:val="1"/>
      <w:numFmt w:val="decimal"/>
      <w:lvlText w:val="%4."/>
      <w:lvlJc w:val="left"/>
      <w:pPr>
        <w:ind w:left="4308" w:hanging="360"/>
      </w:pPr>
    </w:lvl>
    <w:lvl w:ilvl="4" w:tplc="04020019" w:tentative="1">
      <w:start w:val="1"/>
      <w:numFmt w:val="lowerLetter"/>
      <w:lvlText w:val="%5."/>
      <w:lvlJc w:val="left"/>
      <w:pPr>
        <w:ind w:left="5028" w:hanging="360"/>
      </w:pPr>
    </w:lvl>
    <w:lvl w:ilvl="5" w:tplc="0402001B" w:tentative="1">
      <w:start w:val="1"/>
      <w:numFmt w:val="lowerRoman"/>
      <w:lvlText w:val="%6."/>
      <w:lvlJc w:val="right"/>
      <w:pPr>
        <w:ind w:left="5748" w:hanging="180"/>
      </w:pPr>
    </w:lvl>
    <w:lvl w:ilvl="6" w:tplc="0402000F" w:tentative="1">
      <w:start w:val="1"/>
      <w:numFmt w:val="decimal"/>
      <w:lvlText w:val="%7."/>
      <w:lvlJc w:val="left"/>
      <w:pPr>
        <w:ind w:left="6468" w:hanging="360"/>
      </w:pPr>
    </w:lvl>
    <w:lvl w:ilvl="7" w:tplc="04020019" w:tentative="1">
      <w:start w:val="1"/>
      <w:numFmt w:val="lowerLetter"/>
      <w:lvlText w:val="%8."/>
      <w:lvlJc w:val="left"/>
      <w:pPr>
        <w:ind w:left="7188" w:hanging="360"/>
      </w:pPr>
    </w:lvl>
    <w:lvl w:ilvl="8" w:tplc="040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>
    <w:nsid w:val="7A4449B2"/>
    <w:multiLevelType w:val="hybridMultilevel"/>
    <w:tmpl w:val="09C08CCC"/>
    <w:lvl w:ilvl="0" w:tplc="D1460CCA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>
    <w:nsid w:val="7FAA787C"/>
    <w:multiLevelType w:val="hybridMultilevel"/>
    <w:tmpl w:val="5E28B11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2"/>
  </w:num>
  <w:num w:numId="12">
    <w:abstractNumId w:val="13"/>
  </w:num>
  <w:num w:numId="13">
    <w:abstractNumId w:val="16"/>
  </w:num>
  <w:num w:numId="14">
    <w:abstractNumId w:val="14"/>
  </w:num>
  <w:num w:numId="15">
    <w:abstractNumId w:val="12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E1C"/>
    <w:rsid w:val="000056A8"/>
    <w:rsid w:val="000251D4"/>
    <w:rsid w:val="00035AE9"/>
    <w:rsid w:val="0003679B"/>
    <w:rsid w:val="00066F58"/>
    <w:rsid w:val="000723A1"/>
    <w:rsid w:val="0007632D"/>
    <w:rsid w:val="000768DB"/>
    <w:rsid w:val="000844FA"/>
    <w:rsid w:val="00085F18"/>
    <w:rsid w:val="000E0ECA"/>
    <w:rsid w:val="001442BC"/>
    <w:rsid w:val="00145850"/>
    <w:rsid w:val="00162FCB"/>
    <w:rsid w:val="00172B04"/>
    <w:rsid w:val="00175903"/>
    <w:rsid w:val="00191B5C"/>
    <w:rsid w:val="00197119"/>
    <w:rsid w:val="001C2BEC"/>
    <w:rsid w:val="001E3E1C"/>
    <w:rsid w:val="00223041"/>
    <w:rsid w:val="00232BCA"/>
    <w:rsid w:val="00233A43"/>
    <w:rsid w:val="002E479D"/>
    <w:rsid w:val="002F6678"/>
    <w:rsid w:val="00326F1E"/>
    <w:rsid w:val="00330282"/>
    <w:rsid w:val="0033067D"/>
    <w:rsid w:val="003545E2"/>
    <w:rsid w:val="00360516"/>
    <w:rsid w:val="00383829"/>
    <w:rsid w:val="00397AB8"/>
    <w:rsid w:val="003A36D2"/>
    <w:rsid w:val="003B6877"/>
    <w:rsid w:val="003B7714"/>
    <w:rsid w:val="003C0C1B"/>
    <w:rsid w:val="003D0C6C"/>
    <w:rsid w:val="003D155E"/>
    <w:rsid w:val="003D7315"/>
    <w:rsid w:val="003F389E"/>
    <w:rsid w:val="00400FDC"/>
    <w:rsid w:val="00417343"/>
    <w:rsid w:val="00486CB4"/>
    <w:rsid w:val="004E3F87"/>
    <w:rsid w:val="004F0A33"/>
    <w:rsid w:val="004F23B6"/>
    <w:rsid w:val="004F3494"/>
    <w:rsid w:val="00512FD1"/>
    <w:rsid w:val="005226D3"/>
    <w:rsid w:val="00523BB9"/>
    <w:rsid w:val="00531937"/>
    <w:rsid w:val="00535A8C"/>
    <w:rsid w:val="005C1AE3"/>
    <w:rsid w:val="005C5317"/>
    <w:rsid w:val="005F4443"/>
    <w:rsid w:val="00612535"/>
    <w:rsid w:val="006133EA"/>
    <w:rsid w:val="006352CD"/>
    <w:rsid w:val="006709EF"/>
    <w:rsid w:val="00681CC4"/>
    <w:rsid w:val="00687F52"/>
    <w:rsid w:val="006A4DA1"/>
    <w:rsid w:val="006A63DF"/>
    <w:rsid w:val="006B4E2B"/>
    <w:rsid w:val="006B7838"/>
    <w:rsid w:val="006C322E"/>
    <w:rsid w:val="006E5EA0"/>
    <w:rsid w:val="006E7928"/>
    <w:rsid w:val="0071165A"/>
    <w:rsid w:val="00737F5C"/>
    <w:rsid w:val="0074798A"/>
    <w:rsid w:val="00774FCC"/>
    <w:rsid w:val="00782495"/>
    <w:rsid w:val="007A319D"/>
    <w:rsid w:val="007A7ED0"/>
    <w:rsid w:val="00816B94"/>
    <w:rsid w:val="00834248"/>
    <w:rsid w:val="008D42BC"/>
    <w:rsid w:val="008E204E"/>
    <w:rsid w:val="00910C2B"/>
    <w:rsid w:val="00915516"/>
    <w:rsid w:val="00923791"/>
    <w:rsid w:val="00960B02"/>
    <w:rsid w:val="009707CB"/>
    <w:rsid w:val="009735CF"/>
    <w:rsid w:val="00990015"/>
    <w:rsid w:val="009C1D84"/>
    <w:rsid w:val="009D2295"/>
    <w:rsid w:val="00A5408C"/>
    <w:rsid w:val="00A71377"/>
    <w:rsid w:val="00A931E7"/>
    <w:rsid w:val="00AA078B"/>
    <w:rsid w:val="00AD1F0A"/>
    <w:rsid w:val="00AD6C71"/>
    <w:rsid w:val="00B01815"/>
    <w:rsid w:val="00B02FAF"/>
    <w:rsid w:val="00B070E4"/>
    <w:rsid w:val="00B3395B"/>
    <w:rsid w:val="00B65504"/>
    <w:rsid w:val="00B73889"/>
    <w:rsid w:val="00B81114"/>
    <w:rsid w:val="00B8463D"/>
    <w:rsid w:val="00B86DF3"/>
    <w:rsid w:val="00BB63ED"/>
    <w:rsid w:val="00BC4E77"/>
    <w:rsid w:val="00BE0684"/>
    <w:rsid w:val="00C03EB5"/>
    <w:rsid w:val="00C04986"/>
    <w:rsid w:val="00C4370C"/>
    <w:rsid w:val="00C52810"/>
    <w:rsid w:val="00C97541"/>
    <w:rsid w:val="00CC1915"/>
    <w:rsid w:val="00CD6F18"/>
    <w:rsid w:val="00CE44FB"/>
    <w:rsid w:val="00D034CC"/>
    <w:rsid w:val="00D602EB"/>
    <w:rsid w:val="00D631C8"/>
    <w:rsid w:val="00D63A56"/>
    <w:rsid w:val="00D90CE9"/>
    <w:rsid w:val="00DB18FE"/>
    <w:rsid w:val="00DE2DF1"/>
    <w:rsid w:val="00DF0A8B"/>
    <w:rsid w:val="00E529B1"/>
    <w:rsid w:val="00E54CD9"/>
    <w:rsid w:val="00E851A8"/>
    <w:rsid w:val="00EA68A5"/>
    <w:rsid w:val="00EA7551"/>
    <w:rsid w:val="00EF3163"/>
    <w:rsid w:val="00F4189E"/>
    <w:rsid w:val="00F50041"/>
    <w:rsid w:val="00F5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52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E5EA0"/>
    <w:pPr>
      <w:ind w:left="720"/>
    </w:pPr>
  </w:style>
  <w:style w:type="paragraph" w:styleId="HTML">
    <w:name w:val="HTML Preformatted"/>
    <w:basedOn w:val="a"/>
    <w:link w:val="HTML0"/>
    <w:uiPriority w:val="99"/>
    <w:semiHidden/>
    <w:rsid w:val="00D63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HTML стандартен Знак"/>
    <w:basedOn w:val="a0"/>
    <w:link w:val="HTML"/>
    <w:uiPriority w:val="99"/>
    <w:semiHidden/>
    <w:locked/>
    <w:rsid w:val="00D63A56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Default">
    <w:name w:val="Default"/>
    <w:rsid w:val="00BC4E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MDM</dc:creator>
  <cp:keywords/>
  <dc:description/>
  <cp:lastModifiedBy>MDM</cp:lastModifiedBy>
  <cp:revision>31</cp:revision>
  <dcterms:created xsi:type="dcterms:W3CDTF">2012-03-20T12:55:00Z</dcterms:created>
  <dcterms:modified xsi:type="dcterms:W3CDTF">2013-08-11T15:03:00Z</dcterms:modified>
</cp:coreProperties>
</file>