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8E" w:rsidRDefault="003C763B">
      <w:pPr>
        <w:rPr>
          <w:rFonts w:ascii="Times New Roman" w:hAnsi="Times New Roman" w:cs="Times New Roman"/>
          <w:b/>
          <w:lang w:val="en-US"/>
        </w:rPr>
      </w:pPr>
      <w:r w:rsidRPr="003C763B">
        <w:rPr>
          <w:rFonts w:ascii="Times New Roman" w:hAnsi="Times New Roman" w:cs="Times New Roman"/>
          <w:b/>
        </w:rPr>
        <w:t xml:space="preserve">Задача </w:t>
      </w:r>
      <w:r w:rsidRPr="003C763B">
        <w:rPr>
          <w:rFonts w:ascii="Times New Roman" w:hAnsi="Times New Roman" w:cs="Times New Roman"/>
          <w:b/>
          <w:lang w:val="en-US"/>
        </w:rPr>
        <w:t xml:space="preserve">C?. </w:t>
      </w:r>
      <w:r w:rsidRPr="003C763B">
        <w:rPr>
          <w:rFonts w:ascii="Times New Roman" w:hAnsi="Times New Roman" w:cs="Times New Roman"/>
          <w:b/>
        </w:rPr>
        <w:t>Връзки</w:t>
      </w:r>
    </w:p>
    <w:p w:rsidR="00D633BB" w:rsidRDefault="00D633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Пояснение към решението</w:t>
      </w:r>
    </w:p>
    <w:p w:rsidR="00D633BB" w:rsidRDefault="00D63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Образуваме редица от двойките (</w:t>
      </w:r>
      <w:r w:rsidRPr="00D633BB">
        <w:rPr>
          <w:rFonts w:ascii="Times New Roman" w:hAnsi="Times New Roman" w:cs="Times New Roman"/>
          <w:i/>
          <w:lang w:val="en-US"/>
        </w:rPr>
        <w:t>a</w:t>
      </w:r>
      <w:r w:rsidRPr="00D633BB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, </w:t>
      </w:r>
      <w:r w:rsidRPr="00D633BB">
        <w:rPr>
          <w:rFonts w:ascii="Times New Roman" w:hAnsi="Times New Roman" w:cs="Times New Roman"/>
          <w:i/>
          <w:lang w:val="en-US"/>
        </w:rPr>
        <w:t>b</w:t>
      </w:r>
      <w:r w:rsidRPr="00D633BB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), (</w:t>
      </w:r>
      <w:r w:rsidRPr="00D633BB">
        <w:rPr>
          <w:rFonts w:ascii="Times New Roman" w:hAnsi="Times New Roman" w:cs="Times New Roman"/>
          <w:i/>
          <w:lang w:val="en-US"/>
        </w:rPr>
        <w:t>a</w:t>
      </w:r>
      <w:r w:rsidRPr="00D633BB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, </w:t>
      </w:r>
      <w:r w:rsidRPr="00D633BB">
        <w:rPr>
          <w:rFonts w:ascii="Times New Roman" w:hAnsi="Times New Roman" w:cs="Times New Roman"/>
          <w:i/>
          <w:lang w:val="en-US"/>
        </w:rPr>
        <w:t>b</w:t>
      </w:r>
      <w:r w:rsidRPr="00D633BB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), ..., (</w:t>
      </w:r>
      <w:proofErr w:type="gramStart"/>
      <w:r w:rsidRPr="00D633BB">
        <w:rPr>
          <w:rFonts w:ascii="Times New Roman" w:hAnsi="Times New Roman" w:cs="Times New Roman"/>
          <w:i/>
          <w:lang w:val="en-US"/>
        </w:rPr>
        <w:t>a</w:t>
      </w:r>
      <w:r w:rsidRPr="00D633BB">
        <w:rPr>
          <w:rFonts w:ascii="Times New Roman" w:hAnsi="Times New Roman" w:cs="Times New Roman"/>
          <w:i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633BB">
        <w:rPr>
          <w:rFonts w:ascii="Times New Roman" w:hAnsi="Times New Roman" w:cs="Times New Roman"/>
          <w:i/>
          <w:lang w:val="en-US"/>
        </w:rPr>
        <w:t>b</w:t>
      </w:r>
      <w:r w:rsidRPr="00D633BB">
        <w:rPr>
          <w:rFonts w:ascii="Times New Roman" w:hAnsi="Times New Roman" w:cs="Times New Roman"/>
          <w:i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lang w:val="en-US"/>
        </w:rPr>
        <w:t xml:space="preserve">). </w:t>
      </w:r>
      <w:r>
        <w:rPr>
          <w:rFonts w:ascii="Times New Roman" w:hAnsi="Times New Roman" w:cs="Times New Roman"/>
        </w:rPr>
        <w:t xml:space="preserve">Сортираме редицата по първата компонента на елементите. Разглеждаме получената редица от вторите компоненти. Лесно се съобразява, че броят на елементите в най-дългата нейна растяща </w:t>
      </w:r>
      <w:proofErr w:type="spellStart"/>
      <w:r>
        <w:rPr>
          <w:rFonts w:ascii="Times New Roman" w:hAnsi="Times New Roman" w:cs="Times New Roman"/>
        </w:rPr>
        <w:t>подредица</w:t>
      </w:r>
      <w:proofErr w:type="spellEnd"/>
      <w:r>
        <w:rPr>
          <w:rFonts w:ascii="Times New Roman" w:hAnsi="Times New Roman" w:cs="Times New Roman"/>
        </w:rPr>
        <w:t>, дава решението на задачата.</w:t>
      </w:r>
    </w:p>
    <w:p w:rsidR="00D633BB" w:rsidRPr="00D633BB" w:rsidRDefault="00D63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Задачата за намиране на най-дълга растяща </w:t>
      </w:r>
      <w:proofErr w:type="spellStart"/>
      <w:r>
        <w:rPr>
          <w:rFonts w:ascii="Times New Roman" w:hAnsi="Times New Roman" w:cs="Times New Roman"/>
        </w:rPr>
        <w:t>подредица</w:t>
      </w:r>
      <w:proofErr w:type="spellEnd"/>
      <w:r>
        <w:rPr>
          <w:rFonts w:ascii="Times New Roman" w:hAnsi="Times New Roman" w:cs="Times New Roman"/>
        </w:rPr>
        <w:t xml:space="preserve"> е добре известна с </w:t>
      </w:r>
      <w:proofErr w:type="spellStart"/>
      <w:r>
        <w:rPr>
          <w:rFonts w:ascii="Times New Roman" w:hAnsi="Times New Roman" w:cs="Times New Roman"/>
        </w:rPr>
        <w:t>алгорутъма</w:t>
      </w:r>
      <w:proofErr w:type="spellEnd"/>
      <w:r>
        <w:rPr>
          <w:rFonts w:ascii="Times New Roman" w:hAnsi="Times New Roman" w:cs="Times New Roman"/>
        </w:rPr>
        <w:t xml:space="preserve">, който я решава със сложност </w:t>
      </w:r>
      <w:r>
        <w:rPr>
          <w:rFonts w:ascii="Times New Roman" w:hAnsi="Times New Roman" w:cs="Times New Roman"/>
          <w:lang w:val="en-US"/>
        </w:rPr>
        <w:t>O(</w:t>
      </w:r>
      <w:r w:rsidRPr="00D633BB">
        <w:rPr>
          <w:rFonts w:ascii="Times New Roman" w:hAnsi="Times New Roman" w:cs="Times New Roman"/>
          <w:i/>
          <w:lang w:val="en-US"/>
        </w:rPr>
        <w:t>n</w:t>
      </w:r>
      <w:r w:rsidRPr="00D633BB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). </w:t>
      </w:r>
      <w:r>
        <w:rPr>
          <w:rFonts w:ascii="Times New Roman" w:hAnsi="Times New Roman" w:cs="Times New Roman"/>
        </w:rPr>
        <w:t xml:space="preserve">Така реализирано решение ще получи около 30% от точките. За да бъде решена задачата  за 100 точки, трябва да се приложи алгоритъм със сложност </w:t>
      </w:r>
      <w:r>
        <w:rPr>
          <w:rFonts w:ascii="Times New Roman" w:hAnsi="Times New Roman" w:cs="Times New Roman"/>
          <w:lang w:val="en-US"/>
        </w:rPr>
        <w:t>O(</w:t>
      </w:r>
      <w:r w:rsidRPr="00D633BB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log </w:t>
      </w:r>
      <w:r w:rsidRPr="00D633BB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). </w:t>
      </w:r>
      <w:r>
        <w:rPr>
          <w:rFonts w:ascii="Times New Roman" w:hAnsi="Times New Roman" w:cs="Times New Roman"/>
        </w:rPr>
        <w:t>Това е реализирано в авторското решение с използване на двоично търсене.</w:t>
      </w:r>
    </w:p>
    <w:p w:rsidR="001C6614" w:rsidRPr="003C763B" w:rsidRDefault="001C6614" w:rsidP="001C661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Емил </w:t>
      </w:r>
      <w:proofErr w:type="spellStart"/>
      <w:r>
        <w:rPr>
          <w:rFonts w:ascii="Times New Roman" w:hAnsi="Times New Roman" w:cs="Times New Roman"/>
          <w:b/>
        </w:rPr>
        <w:t>Келеведжиев</w:t>
      </w:r>
      <w:bookmarkStart w:id="0" w:name="_GoBack"/>
      <w:bookmarkEnd w:id="0"/>
      <w:proofErr w:type="spellEnd"/>
    </w:p>
    <w:sectPr w:rsidR="001C6614" w:rsidRPr="003C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12"/>
    <w:rsid w:val="001C6614"/>
    <w:rsid w:val="00281280"/>
    <w:rsid w:val="00317C98"/>
    <w:rsid w:val="003C763B"/>
    <w:rsid w:val="00404734"/>
    <w:rsid w:val="00411142"/>
    <w:rsid w:val="004A72C5"/>
    <w:rsid w:val="004F2FAD"/>
    <w:rsid w:val="00511012"/>
    <w:rsid w:val="005875C4"/>
    <w:rsid w:val="005B0A8E"/>
    <w:rsid w:val="00614A8D"/>
    <w:rsid w:val="006A53E9"/>
    <w:rsid w:val="00756A99"/>
    <w:rsid w:val="0090062C"/>
    <w:rsid w:val="0092692E"/>
    <w:rsid w:val="00931E0A"/>
    <w:rsid w:val="00D633BB"/>
    <w:rsid w:val="00DC5FD9"/>
    <w:rsid w:val="00DD51F1"/>
    <w:rsid w:val="00EC15E0"/>
    <w:rsid w:val="00F0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19</cp:revision>
  <dcterms:created xsi:type="dcterms:W3CDTF">2019-04-08T07:29:00Z</dcterms:created>
  <dcterms:modified xsi:type="dcterms:W3CDTF">2019-04-08T13:22:00Z</dcterms:modified>
</cp:coreProperties>
</file>