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C8923F5" w14:textId="2A46D203" w:rsidR="00741153" w:rsidRPr="005B71A8" w:rsidRDefault="00741153" w:rsidP="00B816D0">
      <w:pPr>
        <w:spacing w:after="240"/>
        <w:jc w:val="center"/>
        <w:rPr>
          <w:rFonts w:asciiTheme="minorHAnsi" w:hAnsiTheme="minorHAnsi" w:cstheme="minorHAnsi"/>
        </w:rPr>
      </w:pPr>
      <w:r w:rsidRPr="005B71A8">
        <w:rPr>
          <w:rFonts w:asciiTheme="minorHAnsi" w:hAnsiTheme="minorHAnsi" w:cstheme="minorHAnsi"/>
          <w:b/>
          <w:sz w:val="28"/>
        </w:rPr>
        <w:t xml:space="preserve">Анализ на задача </w:t>
      </w:r>
      <w:r w:rsidR="00ED00A6">
        <w:rPr>
          <w:rFonts w:asciiTheme="minorHAnsi" w:hAnsiTheme="minorHAnsi" w:cstheme="minorHAnsi"/>
          <w:b/>
          <w:sz w:val="28"/>
        </w:rPr>
        <w:t>Маршрути</w:t>
      </w:r>
    </w:p>
    <w:p w14:paraId="3D2880F0" w14:textId="7D9B7D4D" w:rsidR="00ED00A6" w:rsidRDefault="00ED00A6" w:rsidP="00C44D35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Кратко условие. </w:t>
      </w:r>
      <w:r>
        <w:rPr>
          <w:rFonts w:asciiTheme="minorHAnsi" w:hAnsiTheme="minorHAnsi" w:cstheme="minorHAnsi"/>
          <w:bCs/>
        </w:rPr>
        <w:t>Дадена ни е таблица от свободни</w:t>
      </w:r>
      <w:r w:rsidR="008809D9">
        <w:rPr>
          <w:rFonts w:asciiTheme="minorHAnsi" w:hAnsiTheme="minorHAnsi" w:cstheme="minorHAnsi"/>
          <w:bCs/>
        </w:rPr>
        <w:t xml:space="preserve"> и</w:t>
      </w:r>
      <w:r>
        <w:rPr>
          <w:rFonts w:asciiTheme="minorHAnsi" w:hAnsiTheme="minorHAnsi" w:cstheme="minorHAnsi"/>
          <w:bCs/>
        </w:rPr>
        <w:t xml:space="preserve"> блокирани клетки, както и два свързани региона</w:t>
      </w:r>
      <w:r w:rsidR="00F854E1">
        <w:rPr>
          <w:rFonts w:asciiTheme="minorHAnsi" w:hAnsiTheme="minorHAnsi" w:cstheme="minorHAnsi"/>
          <w:bCs/>
        </w:rPr>
        <w:t xml:space="preserve"> (С и О)</w:t>
      </w:r>
      <w:r>
        <w:rPr>
          <w:rFonts w:asciiTheme="minorHAnsi" w:hAnsiTheme="minorHAnsi" w:cstheme="minorHAnsi"/>
          <w:bCs/>
        </w:rPr>
        <w:t xml:space="preserve"> в два от краищата й. Търси се максималния брой непресичащи се пътеки от единия до другия регион.</w:t>
      </w:r>
    </w:p>
    <w:p w14:paraId="0C548F4A" w14:textId="358B5429" w:rsidR="00ED00A6" w:rsidRDefault="005B71A8" w:rsidP="00C44D35">
      <w:pPr>
        <w:ind w:firstLine="72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14:paraId="3A430474" w14:textId="113B42DE" w:rsidR="00741153" w:rsidRDefault="00ED00A6" w:rsidP="00074D22">
      <w:pPr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Първа подзадача</w:t>
      </w:r>
      <w:r w:rsidR="00741153" w:rsidRPr="005B71A8">
        <w:rPr>
          <w:rFonts w:asciiTheme="minorHAnsi" w:hAnsiTheme="minorHAnsi" w:cstheme="minorHAnsi"/>
          <w:b/>
        </w:rPr>
        <w:t xml:space="preserve">. </w:t>
      </w:r>
      <w:r w:rsidR="00074D22">
        <w:rPr>
          <w:rFonts w:asciiTheme="minorHAnsi" w:hAnsiTheme="minorHAnsi" w:cstheme="minorHAnsi"/>
        </w:rPr>
        <w:t>Намираме всички пътеки от (</w:t>
      </w:r>
      <w:r w:rsidR="00074D22">
        <w:rPr>
          <w:rFonts w:asciiTheme="minorHAnsi" w:hAnsiTheme="minorHAnsi" w:cstheme="minorHAnsi"/>
          <w:lang w:val="en-US"/>
        </w:rPr>
        <w:t>N</w:t>
      </w:r>
      <w:r w:rsidR="00074D22">
        <w:rPr>
          <w:rFonts w:asciiTheme="minorHAnsi" w:hAnsiTheme="minorHAnsi" w:cstheme="minorHAnsi"/>
        </w:rPr>
        <w:t xml:space="preserve">,1) до </w:t>
      </w:r>
      <w:r w:rsidR="00074D22">
        <w:rPr>
          <w:rFonts w:asciiTheme="minorHAnsi" w:hAnsiTheme="minorHAnsi" w:cstheme="minorHAnsi"/>
          <w:lang w:val="en-US"/>
        </w:rPr>
        <w:t xml:space="preserve">(1,M) </w:t>
      </w:r>
      <w:r w:rsidR="00074D22">
        <w:rPr>
          <w:rFonts w:asciiTheme="minorHAnsi" w:hAnsiTheme="minorHAnsi" w:cstheme="minorHAnsi"/>
        </w:rPr>
        <w:t xml:space="preserve">с </w:t>
      </w:r>
      <w:r w:rsidR="00C8618C">
        <w:rPr>
          <w:rFonts w:asciiTheme="minorHAnsi" w:hAnsiTheme="minorHAnsi" w:cstheme="minorHAnsi"/>
        </w:rPr>
        <w:t>брут форс</w:t>
      </w:r>
      <w:r w:rsidR="00074D22">
        <w:rPr>
          <w:rFonts w:asciiTheme="minorHAnsi" w:hAnsiTheme="minorHAnsi" w:cstheme="minorHAnsi"/>
          <w:lang w:val="en-US"/>
        </w:rPr>
        <w:t xml:space="preserve">. </w:t>
      </w:r>
      <w:r w:rsidR="00074D22">
        <w:rPr>
          <w:rFonts w:asciiTheme="minorHAnsi" w:hAnsiTheme="minorHAnsi" w:cstheme="minorHAnsi"/>
        </w:rPr>
        <w:t xml:space="preserve">След това правим брут форс по това колко най-много от тях можем да вземем без да се пресичат. Отговорът е до </w:t>
      </w:r>
      <w:r w:rsidR="0060531E">
        <w:rPr>
          <w:rFonts w:asciiTheme="minorHAnsi" w:hAnsiTheme="minorHAnsi" w:cstheme="minorHAnsi"/>
          <w:lang w:val="en-US"/>
        </w:rPr>
        <w:t>4</w:t>
      </w:r>
      <w:r w:rsidR="00074D22">
        <w:rPr>
          <w:rFonts w:asciiTheme="minorHAnsi" w:hAnsiTheme="minorHAnsi" w:cstheme="minorHAnsi"/>
        </w:rPr>
        <w:t xml:space="preserve"> и брут форса няма да се държи прекалено бавно.</w:t>
      </w:r>
      <w:r w:rsidR="00074D22">
        <w:rPr>
          <w:rFonts w:asciiTheme="minorHAnsi" w:hAnsiTheme="minorHAnsi" w:cstheme="minorHAnsi"/>
          <w:lang w:val="en-US"/>
        </w:rPr>
        <w:t xml:space="preserve"> </w:t>
      </w:r>
    </w:p>
    <w:p w14:paraId="54CC9B63" w14:textId="029B37E2" w:rsidR="00C8618C" w:rsidRPr="005B71A8" w:rsidRDefault="00C8618C" w:rsidP="00C8618C">
      <w:pPr>
        <w:ind w:firstLine="720"/>
        <w:jc w:val="both"/>
        <w:rPr>
          <w:rFonts w:asciiTheme="minorHAnsi" w:hAnsiTheme="minorHAnsi" w:cstheme="minorHAnsi"/>
          <w:b/>
        </w:rPr>
      </w:pPr>
      <w:r w:rsidRPr="005B71A8">
        <w:rPr>
          <w:rFonts w:asciiTheme="minorHAnsi" w:hAnsiTheme="minorHAnsi" w:cstheme="minorHAnsi"/>
        </w:rPr>
        <w:t xml:space="preserve">Сложност – </w:t>
      </w:r>
      <w:r>
        <w:rPr>
          <w:rFonts w:asciiTheme="minorHAnsi" w:hAnsiTheme="minorHAnsi" w:cstheme="minorHAnsi"/>
          <w:b/>
          <w:lang w:val="en-US"/>
        </w:rPr>
        <w:t>Yes</w:t>
      </w:r>
      <w:r w:rsidRPr="005B71A8">
        <w:rPr>
          <w:rFonts w:asciiTheme="minorHAnsi" w:hAnsiTheme="minorHAnsi" w:cstheme="minorHAnsi"/>
        </w:rPr>
        <w:t>.</w:t>
      </w:r>
    </w:p>
    <w:p w14:paraId="5F2C62BA" w14:textId="77777777" w:rsidR="0043095E" w:rsidRPr="006C2402" w:rsidRDefault="0043095E" w:rsidP="006C2402">
      <w:pPr>
        <w:jc w:val="both"/>
        <w:rPr>
          <w:rFonts w:asciiTheme="minorHAnsi" w:hAnsiTheme="minorHAnsi" w:cstheme="minorHAnsi"/>
          <w:color w:val="000000" w:themeColor="text1"/>
          <w:lang w:val="en-US"/>
        </w:rPr>
      </w:pPr>
    </w:p>
    <w:p w14:paraId="24EF93F7" w14:textId="3484B4ED" w:rsidR="00ED00A6" w:rsidRDefault="00ED00A6" w:rsidP="00ED00A6">
      <w:pPr>
        <w:spacing w:line="276" w:lineRule="auto"/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Втора подзадача</w:t>
      </w:r>
      <w:r w:rsidR="00741153" w:rsidRPr="005B71A8">
        <w:rPr>
          <w:rFonts w:asciiTheme="minorHAnsi" w:hAnsiTheme="minorHAnsi" w:cstheme="minorHAnsi"/>
          <w:b/>
        </w:rPr>
        <w:t>.</w:t>
      </w:r>
      <w:r w:rsidR="005B71A8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 xml:space="preserve">Допълнителното ограничение, че има най-много една пътека свежда задачата до доста стандартна постановка – търсим дали има някакъв път между два региона. За целта е достатъчно да пуснем едно </w:t>
      </w:r>
      <w:r>
        <w:rPr>
          <w:rFonts w:asciiTheme="minorHAnsi" w:hAnsiTheme="minorHAnsi" w:cstheme="minorHAnsi"/>
          <w:bCs/>
          <w:lang w:val="en-US"/>
        </w:rPr>
        <w:t xml:space="preserve">DFS </w:t>
      </w:r>
      <w:r>
        <w:rPr>
          <w:rFonts w:asciiTheme="minorHAnsi" w:hAnsiTheme="minorHAnsi" w:cstheme="minorHAnsi"/>
          <w:bCs/>
        </w:rPr>
        <w:t xml:space="preserve">обхождане от единия и да проверим дали другия е достижим. Най-лесно е да считаме всичко освен Х е проходима клетка и началната позиция да е </w:t>
      </w:r>
      <w:r>
        <w:rPr>
          <w:rFonts w:asciiTheme="minorHAnsi" w:hAnsiTheme="minorHAnsi" w:cstheme="minorHAnsi"/>
          <w:bCs/>
          <w:lang w:val="en-US"/>
        </w:rPr>
        <w:t xml:space="preserve">(N,1). </w:t>
      </w:r>
      <w:r>
        <w:rPr>
          <w:rFonts w:asciiTheme="minorHAnsi" w:hAnsiTheme="minorHAnsi" w:cstheme="minorHAnsi"/>
          <w:bCs/>
        </w:rPr>
        <w:t xml:space="preserve">За отпечатване на решението трябва да внимаваме по пътеката да няма клетка С или О (евентуално да орежем някаква част от </w:t>
      </w:r>
      <w:r w:rsidR="006E0885">
        <w:rPr>
          <w:rFonts w:asciiTheme="minorHAnsi" w:hAnsiTheme="minorHAnsi" w:cstheme="minorHAnsi"/>
          <w:bCs/>
        </w:rPr>
        <w:t>префикса и суфикса й</w:t>
      </w:r>
      <w:r>
        <w:rPr>
          <w:rFonts w:asciiTheme="minorHAnsi" w:hAnsiTheme="minorHAnsi" w:cstheme="minorHAnsi"/>
          <w:bCs/>
        </w:rPr>
        <w:t>).</w:t>
      </w:r>
    </w:p>
    <w:p w14:paraId="6EA27E32" w14:textId="57B35E2B" w:rsidR="00ED00A6" w:rsidRPr="005B71A8" w:rsidRDefault="00ED00A6" w:rsidP="00ED00A6">
      <w:pPr>
        <w:ind w:firstLine="720"/>
        <w:jc w:val="both"/>
        <w:rPr>
          <w:rFonts w:asciiTheme="minorHAnsi" w:hAnsiTheme="minorHAnsi" w:cstheme="minorHAnsi"/>
          <w:b/>
        </w:rPr>
      </w:pPr>
      <w:r w:rsidRPr="005B71A8">
        <w:rPr>
          <w:rFonts w:asciiTheme="minorHAnsi" w:hAnsiTheme="minorHAnsi" w:cstheme="minorHAnsi"/>
        </w:rPr>
        <w:t xml:space="preserve">Сложност – </w:t>
      </w:r>
      <w:r w:rsidRPr="005B71A8">
        <w:rPr>
          <w:rFonts w:asciiTheme="minorHAnsi" w:hAnsiTheme="minorHAnsi" w:cstheme="minorHAnsi"/>
          <w:b/>
        </w:rPr>
        <w:t>O( N</w:t>
      </w:r>
      <w:r w:rsidR="00FA4178">
        <w:rPr>
          <w:rFonts w:asciiTheme="minorHAnsi" w:hAnsiTheme="minorHAnsi" w:cstheme="minorHAnsi"/>
          <w:b/>
        </w:rPr>
        <w:t>×</w:t>
      </w:r>
      <w:r>
        <w:rPr>
          <w:rFonts w:asciiTheme="minorHAnsi" w:hAnsiTheme="minorHAnsi" w:cstheme="minorHAnsi"/>
          <w:b/>
          <w:lang w:val="en-US"/>
        </w:rPr>
        <w:t>M</w:t>
      </w:r>
      <w:r w:rsidRPr="005B71A8">
        <w:rPr>
          <w:rFonts w:asciiTheme="minorHAnsi" w:hAnsiTheme="minorHAnsi" w:cstheme="minorHAnsi"/>
          <w:b/>
        </w:rPr>
        <w:t xml:space="preserve"> )</w:t>
      </w:r>
      <w:r w:rsidRPr="005B71A8">
        <w:rPr>
          <w:rFonts w:asciiTheme="minorHAnsi" w:hAnsiTheme="minorHAnsi" w:cstheme="minorHAnsi"/>
        </w:rPr>
        <w:t>.</w:t>
      </w:r>
    </w:p>
    <w:p w14:paraId="5E5E9C64" w14:textId="77777777" w:rsidR="00ED00A6" w:rsidRPr="00ED00A6" w:rsidRDefault="00ED00A6" w:rsidP="00ED00A6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</w:p>
    <w:p w14:paraId="364C1222" w14:textId="23D5A418" w:rsidR="00741153" w:rsidRDefault="00ED00A6" w:rsidP="00C44D35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Трета подзадача</w:t>
      </w:r>
      <w:r w:rsidRPr="005B71A8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</w:t>
      </w:r>
      <w:r w:rsidR="00F854E1">
        <w:rPr>
          <w:rFonts w:asciiTheme="minorHAnsi" w:hAnsiTheme="minorHAnsi" w:cstheme="minorHAnsi"/>
          <w:bCs/>
        </w:rPr>
        <w:t>Тук регионите са два квадрата и няма</w:t>
      </w:r>
      <w:r>
        <w:rPr>
          <w:rFonts w:asciiTheme="minorHAnsi" w:hAnsiTheme="minorHAnsi" w:cstheme="minorHAnsi"/>
          <w:bCs/>
        </w:rPr>
        <w:t xml:space="preserve"> блокиращи клетки</w:t>
      </w:r>
      <w:r w:rsidR="00F854E1">
        <w:rPr>
          <w:rFonts w:asciiTheme="minorHAnsi" w:hAnsiTheme="minorHAnsi" w:cstheme="minorHAnsi"/>
          <w:bCs/>
        </w:rPr>
        <w:t>.</w:t>
      </w:r>
      <w:r>
        <w:rPr>
          <w:rFonts w:asciiTheme="minorHAnsi" w:hAnsiTheme="minorHAnsi" w:cstheme="minorHAnsi"/>
          <w:bCs/>
        </w:rPr>
        <w:t xml:space="preserve"> </w:t>
      </w:r>
      <w:r w:rsidR="00F854E1">
        <w:rPr>
          <w:rFonts w:asciiTheme="minorHAnsi" w:hAnsiTheme="minorHAnsi" w:cstheme="minorHAnsi"/>
          <w:bCs/>
        </w:rPr>
        <w:t xml:space="preserve">Лесно </w:t>
      </w:r>
      <w:r>
        <w:rPr>
          <w:rFonts w:asciiTheme="minorHAnsi" w:hAnsiTheme="minorHAnsi" w:cstheme="minorHAnsi"/>
          <w:bCs/>
        </w:rPr>
        <w:t>можем да видим, че отговорът винаги е</w:t>
      </w:r>
      <w:r w:rsidR="00F854E1">
        <w:rPr>
          <w:rFonts w:asciiTheme="minorHAnsi" w:hAnsiTheme="minorHAnsi" w:cstheme="minorHAnsi"/>
          <w:bCs/>
        </w:rPr>
        <w:t xml:space="preserve"> теоретичнията максимум</w:t>
      </w:r>
      <w:r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  <w:lang w:val="en-US"/>
        </w:rPr>
        <w:t>min(2</w:t>
      </w:r>
      <w:r w:rsidR="006E0885">
        <w:rPr>
          <w:rFonts w:asciiTheme="minorHAnsi" w:hAnsiTheme="minorHAnsi" w:cstheme="minorHAnsi"/>
          <w:bCs/>
          <w:lang w:val="en-US"/>
        </w:rPr>
        <w:t>L</w:t>
      </w:r>
      <w:r>
        <w:rPr>
          <w:rFonts w:asciiTheme="minorHAnsi" w:hAnsiTheme="minorHAnsi" w:cstheme="minorHAnsi"/>
          <w:bCs/>
          <w:lang w:val="en-US"/>
        </w:rPr>
        <w:t>,2</w:t>
      </w:r>
      <w:r w:rsidR="006E0885">
        <w:rPr>
          <w:rFonts w:asciiTheme="minorHAnsi" w:hAnsiTheme="minorHAnsi" w:cstheme="minorHAnsi"/>
          <w:bCs/>
          <w:lang w:val="en-US"/>
        </w:rPr>
        <w:t>R</w:t>
      </w:r>
      <w:r>
        <w:rPr>
          <w:rFonts w:asciiTheme="minorHAnsi" w:hAnsiTheme="minorHAnsi" w:cstheme="minorHAnsi"/>
          <w:bCs/>
          <w:lang w:val="en-US"/>
        </w:rPr>
        <w:t>)</w:t>
      </w:r>
      <w:r w:rsidR="006E0885">
        <w:rPr>
          <w:rFonts w:asciiTheme="minorHAnsi" w:hAnsiTheme="minorHAnsi" w:cstheme="minorHAnsi"/>
          <w:bCs/>
          <w:lang w:val="en-US"/>
        </w:rPr>
        <w:t xml:space="preserve">, </w:t>
      </w:r>
      <w:r w:rsidR="006E0885">
        <w:rPr>
          <w:rFonts w:asciiTheme="minorHAnsi" w:hAnsiTheme="minorHAnsi" w:cstheme="minorHAnsi"/>
          <w:bCs/>
        </w:rPr>
        <w:t xml:space="preserve">където </w:t>
      </w:r>
      <w:r w:rsidR="006E0885">
        <w:rPr>
          <w:rFonts w:asciiTheme="minorHAnsi" w:hAnsiTheme="minorHAnsi" w:cstheme="minorHAnsi"/>
          <w:bCs/>
          <w:lang w:val="en-US"/>
        </w:rPr>
        <w:t xml:space="preserve">L </w:t>
      </w:r>
      <w:r w:rsidR="006E0885">
        <w:rPr>
          <w:rFonts w:asciiTheme="minorHAnsi" w:hAnsiTheme="minorHAnsi" w:cstheme="minorHAnsi"/>
          <w:bCs/>
        </w:rPr>
        <w:t>и</w:t>
      </w:r>
      <w:r w:rsidR="006E0885">
        <w:rPr>
          <w:rFonts w:asciiTheme="minorHAnsi" w:hAnsiTheme="minorHAnsi" w:cstheme="minorHAnsi"/>
          <w:bCs/>
          <w:lang w:val="en-US"/>
        </w:rPr>
        <w:t xml:space="preserve"> R</w:t>
      </w:r>
      <w:r w:rsidR="006E0885">
        <w:rPr>
          <w:rFonts w:asciiTheme="minorHAnsi" w:hAnsiTheme="minorHAnsi" w:cstheme="minorHAnsi"/>
          <w:bCs/>
        </w:rPr>
        <w:t xml:space="preserve"> са размерите на квадратните региони.</w:t>
      </w:r>
      <w:r>
        <w:rPr>
          <w:rFonts w:asciiTheme="minorHAnsi" w:hAnsiTheme="minorHAnsi" w:cstheme="minorHAnsi"/>
          <w:bCs/>
          <w:lang w:val="en-US"/>
        </w:rPr>
        <w:t xml:space="preserve"> </w:t>
      </w:r>
      <w:r>
        <w:rPr>
          <w:rFonts w:asciiTheme="minorHAnsi" w:hAnsiTheme="minorHAnsi" w:cstheme="minorHAnsi"/>
          <w:bCs/>
        </w:rPr>
        <w:t xml:space="preserve">Самата конструкция на пътеките е симетрична – строим две пътеки по границите на </w:t>
      </w:r>
      <w:r w:rsidR="00F854E1">
        <w:rPr>
          <w:rFonts w:asciiTheme="minorHAnsi" w:hAnsiTheme="minorHAnsi" w:cstheme="minorHAnsi"/>
          <w:bCs/>
        </w:rPr>
        <w:t>таблицата, след това две пътеки по смалената таблица и така нататък докато по-малкия от двата региона не стане „запушен“.</w:t>
      </w:r>
      <w:r w:rsidR="00741153" w:rsidRPr="005B71A8">
        <w:rPr>
          <w:rFonts w:asciiTheme="minorHAnsi" w:hAnsiTheme="minorHAnsi" w:cstheme="minorHAnsi"/>
        </w:rPr>
        <w:t xml:space="preserve"> </w:t>
      </w:r>
    </w:p>
    <w:p w14:paraId="0D9E9416" w14:textId="0FFF7EE2" w:rsidR="00F854E1" w:rsidRPr="005B71A8" w:rsidRDefault="00F854E1" w:rsidP="00F854E1">
      <w:pPr>
        <w:ind w:firstLine="720"/>
        <w:jc w:val="both"/>
        <w:rPr>
          <w:rFonts w:asciiTheme="minorHAnsi" w:hAnsiTheme="minorHAnsi" w:cstheme="minorHAnsi"/>
          <w:b/>
        </w:rPr>
      </w:pPr>
      <w:r w:rsidRPr="005B71A8">
        <w:rPr>
          <w:rFonts w:asciiTheme="minorHAnsi" w:hAnsiTheme="minorHAnsi" w:cstheme="minorHAnsi"/>
        </w:rPr>
        <w:t xml:space="preserve">Сложност – </w:t>
      </w:r>
      <w:r w:rsidRPr="005B71A8">
        <w:rPr>
          <w:rFonts w:asciiTheme="minorHAnsi" w:hAnsiTheme="minorHAnsi" w:cstheme="minorHAnsi"/>
          <w:b/>
        </w:rPr>
        <w:t>O( N</w:t>
      </w:r>
      <w:r w:rsidR="00FA4178">
        <w:rPr>
          <w:rFonts w:asciiTheme="minorHAnsi" w:hAnsiTheme="minorHAnsi" w:cstheme="minorHAnsi"/>
          <w:b/>
        </w:rPr>
        <w:t>×</w:t>
      </w:r>
      <w:r>
        <w:rPr>
          <w:rFonts w:asciiTheme="minorHAnsi" w:hAnsiTheme="minorHAnsi" w:cstheme="minorHAnsi"/>
          <w:b/>
          <w:lang w:val="en-US"/>
        </w:rPr>
        <w:t>M</w:t>
      </w:r>
      <w:r w:rsidRPr="005B71A8">
        <w:rPr>
          <w:rFonts w:asciiTheme="minorHAnsi" w:hAnsiTheme="minorHAnsi" w:cstheme="minorHAnsi"/>
          <w:b/>
        </w:rPr>
        <w:t xml:space="preserve"> )</w:t>
      </w:r>
      <w:r w:rsidRPr="005B71A8">
        <w:rPr>
          <w:rFonts w:asciiTheme="minorHAnsi" w:hAnsiTheme="minorHAnsi" w:cstheme="minorHAnsi"/>
        </w:rPr>
        <w:t>.</w:t>
      </w:r>
    </w:p>
    <w:p w14:paraId="065421F1" w14:textId="77777777" w:rsidR="00F854E1" w:rsidRDefault="00F854E1" w:rsidP="00C44D35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</w:p>
    <w:p w14:paraId="25616DF8" w14:textId="6D93719A" w:rsidR="00F854E1" w:rsidRDefault="00F854E1" w:rsidP="00013B86">
      <w:pPr>
        <w:spacing w:line="276" w:lineRule="auto"/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 xml:space="preserve">Четвърта </w:t>
      </w:r>
      <w:r w:rsidR="006F762E">
        <w:rPr>
          <w:rFonts w:asciiTheme="minorHAnsi" w:hAnsiTheme="minorHAnsi" w:cstheme="minorHAnsi"/>
          <w:b/>
        </w:rPr>
        <w:t xml:space="preserve">и пета </w:t>
      </w:r>
      <w:r>
        <w:rPr>
          <w:rFonts w:asciiTheme="minorHAnsi" w:hAnsiTheme="minorHAnsi" w:cstheme="minorHAnsi"/>
          <w:b/>
        </w:rPr>
        <w:t>подзадача</w:t>
      </w:r>
      <w:r w:rsidRPr="005B71A8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>Време е да направим основните наблюдения по задачата.</w:t>
      </w:r>
      <w:r w:rsidR="00540DC3">
        <w:rPr>
          <w:rFonts w:asciiTheme="minorHAnsi" w:hAnsiTheme="minorHAnsi" w:cstheme="minorHAnsi"/>
          <w:bCs/>
        </w:rPr>
        <w:t xml:space="preserve"> Първо ще дефинираме и докажем някои концепции:</w:t>
      </w:r>
    </w:p>
    <w:p w14:paraId="251C5FC7" w14:textId="77777777" w:rsidR="007C09F3" w:rsidRDefault="007C09F3" w:rsidP="00013B86">
      <w:pPr>
        <w:spacing w:line="276" w:lineRule="auto"/>
        <w:ind w:firstLine="720"/>
        <w:jc w:val="both"/>
        <w:rPr>
          <w:rFonts w:asciiTheme="minorHAnsi" w:hAnsiTheme="minorHAnsi" w:cstheme="minorHAnsi"/>
          <w:bCs/>
        </w:rPr>
      </w:pPr>
    </w:p>
    <w:p w14:paraId="42A9DDDF" w14:textId="3DAA30B7" w:rsidR="007C09F3" w:rsidRPr="00C8618C" w:rsidRDefault="007C09F3" w:rsidP="00013B86">
      <w:pPr>
        <w:spacing w:line="276" w:lineRule="auto"/>
        <w:ind w:firstLine="720"/>
        <w:jc w:val="both"/>
        <w:rPr>
          <w:rFonts w:asciiTheme="minorHAnsi" w:hAnsiTheme="minorHAnsi" w:cstheme="minorHAnsi"/>
          <w:bCs/>
        </w:rPr>
      </w:pPr>
      <w:r w:rsidRPr="007C09F3">
        <w:rPr>
          <w:rFonts w:asciiTheme="minorHAnsi" w:hAnsiTheme="minorHAnsi" w:cstheme="minorHAnsi"/>
          <w:b/>
        </w:rPr>
        <w:t>Дефиниция 0.</w:t>
      </w:r>
      <w:r>
        <w:rPr>
          <w:rFonts w:asciiTheme="minorHAnsi" w:hAnsiTheme="minorHAnsi" w:cstheme="minorHAnsi"/>
          <w:b/>
        </w:rPr>
        <w:t xml:space="preserve"> </w:t>
      </w:r>
      <w:r w:rsidR="00C8618C">
        <w:rPr>
          <w:rFonts w:asciiTheme="minorHAnsi" w:hAnsiTheme="minorHAnsi" w:cstheme="minorHAnsi"/>
          <w:bCs/>
        </w:rPr>
        <w:t>Макар пътека да има доста разширена дефиниция в условието, тук ще подразбираме, че пътеката си има естествено обхождане от единия до другия край без разклонения.</w:t>
      </w:r>
    </w:p>
    <w:p w14:paraId="251918E1" w14:textId="77777777" w:rsidR="00540DC3" w:rsidRDefault="00540DC3" w:rsidP="00013B86">
      <w:pPr>
        <w:spacing w:line="276" w:lineRule="auto"/>
        <w:ind w:firstLine="720"/>
        <w:jc w:val="both"/>
        <w:rPr>
          <w:rFonts w:asciiTheme="minorHAnsi" w:hAnsiTheme="minorHAnsi" w:cstheme="minorHAnsi"/>
          <w:bCs/>
        </w:rPr>
      </w:pPr>
    </w:p>
    <w:p w14:paraId="6F6AB933" w14:textId="38502AB1" w:rsidR="00540DC3" w:rsidRPr="00540DC3" w:rsidRDefault="00540DC3" w:rsidP="00013B86">
      <w:pPr>
        <w:spacing w:line="276" w:lineRule="auto"/>
        <w:ind w:firstLine="720"/>
        <w:jc w:val="both"/>
        <w:rPr>
          <w:rFonts w:asciiTheme="minorHAnsi" w:hAnsiTheme="minorHAnsi" w:cstheme="minorHAnsi"/>
          <w:bCs/>
          <w:lang w:val="en-US"/>
        </w:rPr>
      </w:pPr>
      <w:r w:rsidRPr="00F854E1">
        <w:rPr>
          <w:rFonts w:asciiTheme="minorHAnsi" w:hAnsiTheme="minorHAnsi" w:cstheme="minorHAnsi"/>
          <w:b/>
        </w:rPr>
        <w:t>Дефиниция 1.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>Област на дадена пътека между С и О наричаме клетките от таблицата, заградени от пътеката, регионите С и О, лявата стена и горната стена.</w:t>
      </w:r>
    </w:p>
    <w:p w14:paraId="43E11E2C" w14:textId="77777777" w:rsidR="00013B86" w:rsidRPr="00013B86" w:rsidRDefault="00013B86" w:rsidP="00013B86">
      <w:pPr>
        <w:spacing w:line="276" w:lineRule="auto"/>
        <w:ind w:firstLine="720"/>
        <w:jc w:val="both"/>
        <w:rPr>
          <w:rFonts w:asciiTheme="minorHAnsi" w:hAnsiTheme="minorHAnsi" w:cstheme="minorHAnsi"/>
          <w:bCs/>
          <w:lang w:val="en-US"/>
        </w:rPr>
      </w:pPr>
    </w:p>
    <w:p w14:paraId="06FB623D" w14:textId="451BC2FB" w:rsidR="00540DC3" w:rsidRDefault="00F854E1" w:rsidP="00C8618C">
      <w:pPr>
        <w:spacing w:line="276" w:lineRule="auto"/>
        <w:ind w:firstLine="720"/>
        <w:jc w:val="both"/>
        <w:rPr>
          <w:rFonts w:asciiTheme="minorHAnsi" w:hAnsiTheme="minorHAnsi" w:cstheme="minorHAnsi"/>
          <w:bCs/>
        </w:rPr>
      </w:pPr>
      <w:r w:rsidRPr="00F854E1">
        <w:rPr>
          <w:rFonts w:asciiTheme="minorHAnsi" w:hAnsiTheme="minorHAnsi" w:cstheme="minorHAnsi"/>
          <w:b/>
        </w:rPr>
        <w:lastRenderedPageBreak/>
        <w:t xml:space="preserve">Дефиниция </w:t>
      </w:r>
      <w:r w:rsidR="00540DC3">
        <w:rPr>
          <w:rFonts w:asciiTheme="minorHAnsi" w:hAnsiTheme="minorHAnsi" w:cstheme="minorHAnsi"/>
          <w:b/>
        </w:rPr>
        <w:t>2</w:t>
      </w:r>
      <w:r w:rsidRPr="00F854E1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 xml:space="preserve">Една пътека ще наричаме горна, ако в областта </w:t>
      </w:r>
      <w:r w:rsidR="00540DC3">
        <w:rPr>
          <w:rFonts w:asciiTheme="minorHAnsi" w:hAnsiTheme="minorHAnsi" w:cstheme="minorHAnsi"/>
          <w:bCs/>
        </w:rPr>
        <w:t>й</w:t>
      </w:r>
      <w:r>
        <w:rPr>
          <w:rFonts w:asciiTheme="minorHAnsi" w:hAnsiTheme="minorHAnsi" w:cstheme="minorHAnsi"/>
          <w:bCs/>
        </w:rPr>
        <w:t xml:space="preserve"> съществува единствен път между двата региона. Този път е именно горната пътека.</w:t>
      </w:r>
    </w:p>
    <w:p w14:paraId="5E021B1E" w14:textId="77777777" w:rsidR="00540DC3" w:rsidRPr="00540DC3" w:rsidRDefault="00540DC3" w:rsidP="00540DC3">
      <w:pPr>
        <w:spacing w:line="276" w:lineRule="auto"/>
        <w:ind w:firstLine="720"/>
        <w:jc w:val="both"/>
        <w:rPr>
          <w:rFonts w:asciiTheme="minorHAnsi" w:hAnsiTheme="minorHAnsi" w:cstheme="minorHAnsi"/>
          <w:bCs/>
        </w:rPr>
      </w:pPr>
    </w:p>
    <w:p w14:paraId="71C86FF5" w14:textId="3732CAD6" w:rsidR="00013B86" w:rsidRDefault="00013B86" w:rsidP="00540DC3">
      <w:pPr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Пример: оригинална таблица (ляво) и горна пътека заедно с областта, която ограж</w:t>
      </w:r>
      <w:r w:rsidR="00540DC3">
        <w:rPr>
          <w:rFonts w:asciiTheme="minorHAnsi" w:hAnsiTheme="minorHAnsi" w:cstheme="minorHAnsi"/>
          <w:bCs/>
        </w:rPr>
        <w:t>да</w:t>
      </w:r>
      <w:r>
        <w:rPr>
          <w:rFonts w:asciiTheme="minorHAnsi" w:hAnsiTheme="minorHAnsi" w:cstheme="minorHAnsi"/>
          <w:bCs/>
        </w:rPr>
        <w:t xml:space="preserve"> (дясно):</w:t>
      </w:r>
      <w:r w:rsidR="00F854E1">
        <w:rPr>
          <w:rFonts w:asciiTheme="minorHAnsi" w:hAnsiTheme="minorHAnsi" w:cstheme="minorHAnsi"/>
          <w:bCs/>
        </w:rPr>
        <w:t xml:space="preserve"> </w:t>
      </w:r>
    </w:p>
    <w:p w14:paraId="0366D42C" w14:textId="77777777" w:rsidR="00540DC3" w:rsidRPr="00013B86" w:rsidRDefault="00540DC3" w:rsidP="00540DC3">
      <w:pPr>
        <w:spacing w:line="276" w:lineRule="auto"/>
        <w:jc w:val="both"/>
        <w:rPr>
          <w:rFonts w:asciiTheme="minorHAnsi" w:hAnsiTheme="minorHAnsi" w:cstheme="minorHAnsi"/>
          <w:bCs/>
          <w:lang w:val="en-US"/>
        </w:rPr>
      </w:pPr>
    </w:p>
    <w:tbl>
      <w:tblPr>
        <w:tblStyle w:val="TableGrid"/>
        <w:tblW w:w="0" w:type="auto"/>
        <w:tblInd w:w="10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4717"/>
      </w:tblGrid>
      <w:tr w:rsidR="00013B86" w14:paraId="4EE802A6" w14:textId="77777777" w:rsidTr="00013B86">
        <w:tc>
          <w:tcPr>
            <w:tcW w:w="3288" w:type="dxa"/>
          </w:tcPr>
          <w:p w14:paraId="17374A6B" w14:textId="77777777" w:rsidR="00013B86" w:rsidRPr="00013B86" w:rsidRDefault="00013B86" w:rsidP="00013B86">
            <w:pPr>
              <w:spacing w:line="276" w:lineRule="auto"/>
              <w:ind w:left="720"/>
              <w:jc w:val="both"/>
              <w:rPr>
                <w:rFonts w:ascii="Consolas" w:hAnsi="Consolas" w:cstheme="minorHAnsi"/>
                <w:bCs/>
              </w:rPr>
            </w:pPr>
            <w:r w:rsidRPr="00013B86">
              <w:rPr>
                <w:rFonts w:ascii="Consolas" w:hAnsi="Consolas" w:cstheme="minorHAnsi"/>
                <w:bCs/>
              </w:rPr>
              <w:t>..X......X..OO</w:t>
            </w:r>
          </w:p>
          <w:p w14:paraId="3F2E98E1" w14:textId="77777777" w:rsidR="00013B86" w:rsidRPr="00013B86" w:rsidRDefault="00013B86" w:rsidP="00013B86">
            <w:pPr>
              <w:spacing w:line="276" w:lineRule="auto"/>
              <w:ind w:left="720"/>
              <w:jc w:val="both"/>
              <w:rPr>
                <w:rFonts w:ascii="Consolas" w:hAnsi="Consolas" w:cstheme="minorHAnsi"/>
                <w:bCs/>
              </w:rPr>
            </w:pPr>
            <w:r w:rsidRPr="00013B86">
              <w:rPr>
                <w:rFonts w:ascii="Consolas" w:hAnsi="Consolas" w:cstheme="minorHAnsi"/>
                <w:bCs/>
              </w:rPr>
              <w:t>..X.XXX..X..OO</w:t>
            </w:r>
          </w:p>
          <w:p w14:paraId="79ABB771" w14:textId="77777777" w:rsidR="00013B86" w:rsidRPr="00013B86" w:rsidRDefault="00013B86" w:rsidP="00013B86">
            <w:pPr>
              <w:spacing w:line="276" w:lineRule="auto"/>
              <w:ind w:left="720"/>
              <w:jc w:val="both"/>
              <w:rPr>
                <w:rFonts w:ascii="Consolas" w:hAnsi="Consolas" w:cstheme="minorHAnsi"/>
                <w:bCs/>
              </w:rPr>
            </w:pPr>
            <w:r w:rsidRPr="00013B86">
              <w:rPr>
                <w:rFonts w:ascii="Consolas" w:hAnsi="Consolas" w:cstheme="minorHAnsi"/>
                <w:bCs/>
              </w:rPr>
              <w:t>X.....X..X....</w:t>
            </w:r>
          </w:p>
          <w:p w14:paraId="4BA963BC" w14:textId="77777777" w:rsidR="00013B86" w:rsidRPr="00013B86" w:rsidRDefault="00013B86" w:rsidP="00013B86">
            <w:pPr>
              <w:spacing w:line="276" w:lineRule="auto"/>
              <w:ind w:left="720"/>
              <w:jc w:val="both"/>
              <w:rPr>
                <w:rFonts w:ascii="Consolas" w:hAnsi="Consolas" w:cstheme="minorHAnsi"/>
                <w:bCs/>
              </w:rPr>
            </w:pPr>
            <w:r w:rsidRPr="00013B86">
              <w:rPr>
                <w:rFonts w:ascii="Consolas" w:hAnsi="Consolas" w:cstheme="minorHAnsi"/>
                <w:bCs/>
              </w:rPr>
              <w:t>X.....XXXX....</w:t>
            </w:r>
          </w:p>
          <w:p w14:paraId="3C63FC89" w14:textId="77777777" w:rsidR="00013B86" w:rsidRPr="00013B86" w:rsidRDefault="00013B86" w:rsidP="00013B86">
            <w:pPr>
              <w:spacing w:line="276" w:lineRule="auto"/>
              <w:ind w:left="720"/>
              <w:jc w:val="both"/>
              <w:rPr>
                <w:rFonts w:ascii="Consolas" w:hAnsi="Consolas" w:cstheme="minorHAnsi"/>
                <w:bCs/>
              </w:rPr>
            </w:pPr>
            <w:r w:rsidRPr="00013B86">
              <w:rPr>
                <w:rFonts w:ascii="Consolas" w:hAnsi="Consolas" w:cstheme="minorHAnsi"/>
                <w:bCs/>
              </w:rPr>
              <w:t>X..X........X.</w:t>
            </w:r>
          </w:p>
          <w:p w14:paraId="690AD6ED" w14:textId="62DBFA6B" w:rsidR="00013B86" w:rsidRPr="00013B86" w:rsidRDefault="00013B86" w:rsidP="00013B86">
            <w:pPr>
              <w:spacing w:line="276" w:lineRule="auto"/>
              <w:ind w:left="720"/>
              <w:jc w:val="both"/>
              <w:rPr>
                <w:rFonts w:ascii="Consolas" w:hAnsi="Consolas" w:cstheme="minorHAnsi"/>
                <w:bCs/>
              </w:rPr>
            </w:pPr>
            <w:r w:rsidRPr="00013B86">
              <w:rPr>
                <w:rFonts w:ascii="Consolas" w:hAnsi="Consolas" w:cstheme="minorHAnsi"/>
                <w:bCs/>
              </w:rPr>
              <w:t>CC....XXXXXXX.</w:t>
            </w:r>
          </w:p>
        </w:tc>
        <w:tc>
          <w:tcPr>
            <w:tcW w:w="4717" w:type="dxa"/>
          </w:tcPr>
          <w:p w14:paraId="56C143D7" w14:textId="77777777" w:rsidR="00013B86" w:rsidRPr="00013B86" w:rsidRDefault="00013B86" w:rsidP="00013B86">
            <w:pPr>
              <w:spacing w:line="276" w:lineRule="auto"/>
              <w:ind w:firstLine="720"/>
              <w:jc w:val="both"/>
              <w:rPr>
                <w:rFonts w:ascii="Consolas" w:hAnsi="Consolas" w:cstheme="minorHAnsi"/>
                <w:bCs/>
                <w:color w:val="EE0000"/>
                <w:lang w:val="en-US"/>
              </w:rPr>
            </w:pPr>
            <w:r w:rsidRPr="00013B86">
              <w:rPr>
                <w:rFonts w:ascii="Consolas" w:hAnsi="Consolas" w:cstheme="minorHAnsi"/>
                <w:bCs/>
                <w:color w:val="EE0000"/>
                <w:lang w:val="en-US"/>
              </w:rPr>
              <w:t>..X......X00OO</w:t>
            </w:r>
          </w:p>
          <w:p w14:paraId="4F546905" w14:textId="77777777" w:rsidR="00013B86" w:rsidRPr="00013B86" w:rsidRDefault="00013B86" w:rsidP="00013B86">
            <w:pPr>
              <w:spacing w:line="276" w:lineRule="auto"/>
              <w:ind w:firstLine="720"/>
              <w:jc w:val="both"/>
              <w:rPr>
                <w:rFonts w:ascii="Consolas" w:hAnsi="Consolas" w:cstheme="minorHAnsi"/>
                <w:bCs/>
                <w:color w:val="7030A0"/>
                <w:lang w:val="en-US"/>
              </w:rPr>
            </w:pPr>
            <w:r w:rsidRPr="00013B86">
              <w:rPr>
                <w:rFonts w:ascii="Consolas" w:hAnsi="Consolas" w:cstheme="minorHAnsi"/>
                <w:bCs/>
                <w:color w:val="EE0000"/>
                <w:lang w:val="en-US"/>
              </w:rPr>
              <w:t>..X.XXX..X0</w:t>
            </w:r>
            <w:r w:rsidRPr="00013B86">
              <w:rPr>
                <w:rFonts w:ascii="Consolas" w:hAnsi="Consolas" w:cstheme="minorHAnsi"/>
                <w:bCs/>
                <w:color w:val="000000" w:themeColor="text1"/>
                <w:lang w:val="en-US"/>
              </w:rPr>
              <w:t>.</w:t>
            </w:r>
            <w:r w:rsidRPr="00013B86">
              <w:rPr>
                <w:rFonts w:ascii="Consolas" w:hAnsi="Consolas" w:cstheme="minorHAnsi"/>
                <w:bCs/>
                <w:color w:val="EE0000"/>
                <w:lang w:val="en-US"/>
              </w:rPr>
              <w:t>OO</w:t>
            </w:r>
          </w:p>
          <w:p w14:paraId="744DBD74" w14:textId="77777777" w:rsidR="00013B86" w:rsidRPr="00013B86" w:rsidRDefault="00013B86" w:rsidP="00013B86">
            <w:pPr>
              <w:spacing w:line="276" w:lineRule="auto"/>
              <w:ind w:firstLine="720"/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013B86">
              <w:rPr>
                <w:rFonts w:ascii="Consolas" w:hAnsi="Consolas" w:cstheme="minorHAnsi"/>
                <w:bCs/>
                <w:color w:val="EE0000"/>
                <w:lang w:val="en-US"/>
              </w:rPr>
              <w:t>X00000X..X0</w:t>
            </w:r>
            <w:r w:rsidRPr="00013B86">
              <w:rPr>
                <w:rFonts w:ascii="Consolas" w:hAnsi="Consolas" w:cstheme="minorHAnsi"/>
                <w:bCs/>
                <w:lang w:val="en-US"/>
              </w:rPr>
              <w:t>...</w:t>
            </w:r>
          </w:p>
          <w:p w14:paraId="656A06C5" w14:textId="77777777" w:rsidR="00013B86" w:rsidRPr="00013B86" w:rsidRDefault="00013B86" w:rsidP="00013B86">
            <w:pPr>
              <w:spacing w:line="276" w:lineRule="auto"/>
              <w:ind w:firstLine="720"/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013B86">
              <w:rPr>
                <w:rFonts w:ascii="Consolas" w:hAnsi="Consolas" w:cstheme="minorHAnsi"/>
                <w:bCs/>
                <w:color w:val="EE0000"/>
                <w:lang w:val="en-US"/>
              </w:rPr>
              <w:t>X0</w:t>
            </w:r>
            <w:r w:rsidRPr="00013B86">
              <w:rPr>
                <w:rFonts w:ascii="Consolas" w:hAnsi="Consolas" w:cstheme="minorHAnsi"/>
                <w:bCs/>
                <w:lang w:val="en-US"/>
              </w:rPr>
              <w:t>...</w:t>
            </w:r>
            <w:r w:rsidRPr="00013B86">
              <w:rPr>
                <w:rFonts w:ascii="Consolas" w:hAnsi="Consolas" w:cstheme="minorHAnsi"/>
                <w:bCs/>
                <w:color w:val="EE0000"/>
                <w:lang w:val="en-US"/>
              </w:rPr>
              <w:t>0XXXX0</w:t>
            </w:r>
            <w:r w:rsidRPr="00013B86">
              <w:rPr>
                <w:rFonts w:ascii="Consolas" w:hAnsi="Consolas" w:cstheme="minorHAnsi"/>
                <w:bCs/>
                <w:lang w:val="en-US"/>
              </w:rPr>
              <w:t>...</w:t>
            </w:r>
          </w:p>
          <w:p w14:paraId="2F92A8AE" w14:textId="77777777" w:rsidR="00013B86" w:rsidRPr="00013B86" w:rsidRDefault="00013B86" w:rsidP="00013B86">
            <w:pPr>
              <w:spacing w:line="276" w:lineRule="auto"/>
              <w:ind w:firstLine="720"/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013B86">
              <w:rPr>
                <w:rFonts w:ascii="Consolas" w:hAnsi="Consolas" w:cstheme="minorHAnsi"/>
                <w:bCs/>
                <w:color w:val="EE0000"/>
                <w:lang w:val="en-US"/>
              </w:rPr>
              <w:t>X0</w:t>
            </w:r>
            <w:r w:rsidRPr="00013B86">
              <w:rPr>
                <w:rFonts w:ascii="Consolas" w:hAnsi="Consolas" w:cstheme="minorHAnsi"/>
                <w:bCs/>
                <w:lang w:val="en-US"/>
              </w:rPr>
              <w:t>.X.</w:t>
            </w:r>
            <w:r w:rsidRPr="00013B86">
              <w:rPr>
                <w:rFonts w:ascii="Consolas" w:hAnsi="Consolas" w:cstheme="minorHAnsi"/>
                <w:bCs/>
                <w:color w:val="EE0000"/>
                <w:lang w:val="en-US"/>
              </w:rPr>
              <w:t>000000</w:t>
            </w:r>
            <w:r w:rsidRPr="00013B86">
              <w:rPr>
                <w:rFonts w:ascii="Consolas" w:hAnsi="Consolas" w:cstheme="minorHAnsi"/>
                <w:bCs/>
                <w:lang w:val="en-US"/>
              </w:rPr>
              <w:t>.X.</w:t>
            </w:r>
          </w:p>
          <w:p w14:paraId="5FE42839" w14:textId="17498FAC" w:rsidR="00013B86" w:rsidRPr="00013B86" w:rsidRDefault="00013B86" w:rsidP="00013B86">
            <w:pPr>
              <w:spacing w:line="276" w:lineRule="auto"/>
              <w:ind w:left="720"/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013B86">
              <w:rPr>
                <w:rFonts w:ascii="Consolas" w:hAnsi="Consolas" w:cstheme="minorHAnsi"/>
                <w:bCs/>
                <w:color w:val="EE0000"/>
                <w:lang w:val="en-US"/>
              </w:rPr>
              <w:t>CC</w:t>
            </w:r>
            <w:r w:rsidRPr="00013B86">
              <w:rPr>
                <w:rFonts w:ascii="Consolas" w:hAnsi="Consolas" w:cstheme="minorHAnsi"/>
                <w:bCs/>
                <w:lang w:val="en-US"/>
              </w:rPr>
              <w:t>....XXXXXXX.</w:t>
            </w:r>
          </w:p>
        </w:tc>
      </w:tr>
    </w:tbl>
    <w:p w14:paraId="7030A60E" w14:textId="77777777" w:rsidR="00540DC3" w:rsidRDefault="00540DC3" w:rsidP="00C44D35">
      <w:pPr>
        <w:spacing w:line="276" w:lineRule="auto"/>
        <w:ind w:firstLine="720"/>
        <w:jc w:val="both"/>
        <w:rPr>
          <w:rFonts w:asciiTheme="minorHAnsi" w:hAnsiTheme="minorHAnsi" w:cstheme="minorHAnsi"/>
          <w:b/>
        </w:rPr>
      </w:pPr>
    </w:p>
    <w:p w14:paraId="52329521" w14:textId="79900434" w:rsidR="008809D9" w:rsidRDefault="00013B86" w:rsidP="008809D9">
      <w:pPr>
        <w:spacing w:line="276" w:lineRule="auto"/>
        <w:ind w:firstLine="720"/>
        <w:jc w:val="both"/>
        <w:rPr>
          <w:rFonts w:asciiTheme="minorHAnsi" w:hAnsiTheme="minorHAnsi" w:cstheme="minorHAnsi"/>
          <w:bCs/>
        </w:rPr>
      </w:pPr>
      <w:r w:rsidRPr="00013B86">
        <w:rPr>
          <w:rFonts w:asciiTheme="minorHAnsi" w:hAnsiTheme="minorHAnsi" w:cstheme="minorHAnsi"/>
          <w:b/>
        </w:rPr>
        <w:t>Твърдение 1.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>Съществува единствена горна пътека.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60531E" w14:paraId="72B0A895" w14:textId="77777777" w:rsidTr="0060531E">
        <w:tc>
          <w:tcPr>
            <w:tcW w:w="10070" w:type="dxa"/>
          </w:tcPr>
          <w:p w14:paraId="33B64638" w14:textId="29228548" w:rsidR="0060531E" w:rsidRPr="0060531E" w:rsidRDefault="0060531E" w:rsidP="0060531E">
            <w:pPr>
              <w:spacing w:line="276" w:lineRule="auto"/>
              <w:ind w:firstLine="720"/>
              <w:jc w:val="both"/>
              <w:rPr>
                <w:rFonts w:asciiTheme="minorHAnsi" w:hAnsiTheme="minorHAnsi" w:cstheme="minorHAnsi"/>
                <w:bCs/>
              </w:rPr>
            </w:pPr>
            <w:r w:rsidRPr="00C8618C">
              <w:rPr>
                <w:rFonts w:asciiTheme="minorHAnsi" w:hAnsiTheme="minorHAnsi" w:cstheme="minorHAnsi"/>
                <w:b/>
              </w:rPr>
              <w:t>Доказателство.</w:t>
            </w:r>
            <w:r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 xml:space="preserve">Да приемем, че има две различни горни пътеки Т1 и Т2. Ако те нямат обща зона, то едната ще се намира в областта на другата – противоречие. Ако имат обща зона, можем да приемем, че имат две общи зони </w:t>
            </w:r>
            <w:r>
              <w:rPr>
                <w:rFonts w:asciiTheme="minorHAnsi" w:hAnsiTheme="minorHAnsi" w:cstheme="minorHAnsi"/>
                <w:bCs/>
                <w:lang w:val="en-US"/>
              </w:rPr>
              <w:t xml:space="preserve">S </w:t>
            </w:r>
            <w:r>
              <w:rPr>
                <w:rFonts w:asciiTheme="minorHAnsi" w:hAnsiTheme="minorHAnsi" w:cstheme="minorHAnsi"/>
                <w:bCs/>
              </w:rPr>
              <w:t>и</w:t>
            </w:r>
            <w:r>
              <w:rPr>
                <w:rFonts w:asciiTheme="minorHAnsi" w:hAnsiTheme="minorHAnsi" w:cstheme="minorHAnsi"/>
                <w:bCs/>
                <w:lang w:val="en-US"/>
              </w:rPr>
              <w:t xml:space="preserve"> T</w:t>
            </w:r>
            <w:r>
              <w:rPr>
                <w:rFonts w:asciiTheme="minorHAnsi" w:hAnsiTheme="minorHAnsi" w:cstheme="minorHAnsi"/>
                <w:bCs/>
              </w:rPr>
              <w:t>, а между тях нямат (все пак Т1 и Т2 се различават някъде). Между тези две зони, едната подпътека ще се намира в обласста на другата – отново противоречие.</w:t>
            </w:r>
          </w:p>
        </w:tc>
      </w:tr>
    </w:tbl>
    <w:p w14:paraId="014B8387" w14:textId="77777777" w:rsidR="0060531E" w:rsidRPr="0060531E" w:rsidRDefault="0060531E" w:rsidP="008809D9">
      <w:pPr>
        <w:spacing w:line="276" w:lineRule="auto"/>
        <w:ind w:firstLine="720"/>
        <w:jc w:val="both"/>
        <w:rPr>
          <w:rFonts w:asciiTheme="minorHAnsi" w:hAnsiTheme="minorHAnsi" w:cstheme="minorHAnsi"/>
          <w:b/>
          <w:lang w:val="en-US"/>
        </w:rPr>
      </w:pPr>
    </w:p>
    <w:p w14:paraId="2B831903" w14:textId="5A02BCF7" w:rsidR="001D7E7E" w:rsidRDefault="001D7E7E" w:rsidP="00C44D35">
      <w:pPr>
        <w:spacing w:line="276" w:lineRule="auto"/>
        <w:ind w:firstLine="720"/>
        <w:jc w:val="both"/>
        <w:rPr>
          <w:rFonts w:asciiTheme="minorHAnsi" w:hAnsiTheme="minorHAnsi" w:cstheme="minorHAnsi"/>
          <w:bCs/>
        </w:rPr>
      </w:pPr>
      <w:r w:rsidRPr="001D7E7E">
        <w:rPr>
          <w:rFonts w:asciiTheme="minorHAnsi" w:hAnsiTheme="minorHAnsi" w:cstheme="minorHAnsi"/>
          <w:b/>
        </w:rPr>
        <w:t>Твърдение 2.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>Съществува решение с максимален брой пътеки между С и О, в което горната пътека участва.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DA6F56" w14:paraId="7F710DFC" w14:textId="77777777" w:rsidTr="00DA6F56">
        <w:tc>
          <w:tcPr>
            <w:tcW w:w="10070" w:type="dxa"/>
          </w:tcPr>
          <w:p w14:paraId="33E8A790" w14:textId="1681017D" w:rsidR="00DA6F56" w:rsidRPr="00DA6F56" w:rsidRDefault="00DA6F56" w:rsidP="00C44D35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     </w:t>
            </w:r>
            <w:r w:rsidRPr="00C8618C">
              <w:rPr>
                <w:rFonts w:asciiTheme="minorHAnsi" w:hAnsiTheme="minorHAnsi" w:cstheme="minorHAnsi"/>
                <w:b/>
              </w:rPr>
              <w:t>Доказателство.</w:t>
            </w:r>
            <w:r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Нека съществува оптимално решение и вземем пътеката, която е в областта на всички останали (такава има). Сега нека я заменим с горната пътека. Тъй като тя ще се намира изцяло в областта й, няма да се пресича с никоя друга и решението ще остане валидно.</w:t>
            </w:r>
          </w:p>
        </w:tc>
      </w:tr>
    </w:tbl>
    <w:p w14:paraId="38874DFA" w14:textId="77777777" w:rsidR="00DA6F56" w:rsidRPr="005B71A8" w:rsidRDefault="00DA6F56" w:rsidP="00DA6F56">
      <w:pPr>
        <w:spacing w:line="276" w:lineRule="auto"/>
        <w:jc w:val="both"/>
        <w:rPr>
          <w:rFonts w:asciiTheme="minorHAnsi" w:hAnsiTheme="minorHAnsi" w:cstheme="minorHAnsi"/>
        </w:rPr>
      </w:pPr>
    </w:p>
    <w:p w14:paraId="5B04BB36" w14:textId="34D9404F" w:rsidR="00741153" w:rsidRDefault="001D7E7E" w:rsidP="001D7E7E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Това ни е достатъчно, за да знаем, че следният алгоритъм ще намери</w:t>
      </w:r>
      <w:r w:rsidR="00DA6F56">
        <w:rPr>
          <w:rFonts w:asciiTheme="minorHAnsi" w:hAnsiTheme="minorHAnsi" w:cstheme="minorHAnsi"/>
        </w:rPr>
        <w:t xml:space="preserve"> оптимално</w:t>
      </w:r>
      <w:r>
        <w:rPr>
          <w:rFonts w:asciiTheme="minorHAnsi" w:hAnsiTheme="minorHAnsi" w:cstheme="minorHAnsi"/>
        </w:rPr>
        <w:t xml:space="preserve"> решение:</w:t>
      </w:r>
    </w:p>
    <w:p w14:paraId="66708633" w14:textId="2994D61E" w:rsidR="001D7E7E" w:rsidRDefault="001D7E7E" w:rsidP="001D7E7E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Избираме горната пътека от С до О, ако такава съществува.</w:t>
      </w:r>
    </w:p>
    <w:p w14:paraId="31948E0C" w14:textId="1C443037" w:rsidR="001D7E7E" w:rsidRDefault="001D7E7E" w:rsidP="001D7E7E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Блокираме </w:t>
      </w:r>
      <w:r w:rsidR="006E0885">
        <w:rPr>
          <w:rFonts w:asciiTheme="minorHAnsi" w:hAnsiTheme="minorHAnsi" w:cstheme="minorHAnsi"/>
        </w:rPr>
        <w:t>клетките по намерената пътека.</w:t>
      </w:r>
    </w:p>
    <w:p w14:paraId="4E910823" w14:textId="5EEB2BAD" w:rsidR="001D7E7E" w:rsidRPr="001D7E7E" w:rsidRDefault="001D7E7E" w:rsidP="001D7E7E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Повтаряме 1, докато можем.</w:t>
      </w:r>
    </w:p>
    <w:p w14:paraId="15687E02" w14:textId="2076A7EC" w:rsidR="00D377EE" w:rsidRDefault="00D377EE" w:rsidP="00D377EE">
      <w:pPr>
        <w:spacing w:line="276" w:lineRule="auto"/>
        <w:jc w:val="both"/>
        <w:rPr>
          <w:rFonts w:asciiTheme="minorHAnsi" w:hAnsiTheme="minorHAnsi" w:cstheme="minorHAnsi"/>
        </w:rPr>
      </w:pPr>
    </w:p>
    <w:p w14:paraId="3FE9B752" w14:textId="0D84E826" w:rsidR="00E01F26" w:rsidRDefault="001D7E7E" w:rsidP="00DA6F56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Въпросът е как намираме горна пътека? </w:t>
      </w:r>
      <w:r w:rsidR="00E01F26">
        <w:rPr>
          <w:rFonts w:asciiTheme="minorHAnsi" w:hAnsiTheme="minorHAnsi" w:cstheme="minorHAnsi"/>
        </w:rPr>
        <w:t>(Тук може да преминете директно на 6та подзадача, защото бързото решение е учудващо по-лесно).</w:t>
      </w:r>
    </w:p>
    <w:p w14:paraId="1DC7E560" w14:textId="34B93317" w:rsidR="00D377EE" w:rsidRDefault="00D377EE" w:rsidP="00D377EE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Оказва се, че е доста нетривиално, ако се опитаме да имплементираме дефиницията й</w:t>
      </w:r>
      <w:r w:rsidR="006E0885">
        <w:rPr>
          <w:rFonts w:asciiTheme="minorHAnsi" w:hAnsiTheme="minorHAnsi" w:cstheme="minorHAnsi"/>
        </w:rPr>
        <w:t xml:space="preserve"> директно</w:t>
      </w:r>
      <w:r>
        <w:rPr>
          <w:rFonts w:asciiTheme="minorHAnsi" w:hAnsiTheme="minorHAnsi" w:cstheme="minorHAnsi"/>
        </w:rPr>
        <w:t>. Все пак ще покажем примерен алгоритъм, в който основната идея е да „повдигаме“ някоя пътека, докато тя не стане горна.</w:t>
      </w:r>
    </w:p>
    <w:p w14:paraId="70DA815B" w14:textId="3D95B89D" w:rsidR="00D377EE" w:rsidRDefault="00D377EE" w:rsidP="00D377EE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Нека започнем с произволна пътека Т1 от С до О. Сега искаме да проверим дали можем да я „повдигнем“ или формално казано: ако Т1 не е горна пътека, да намерим втора пътека в областта й, различна от Т1, която свързва С и О. По дефини</w:t>
      </w:r>
      <w:r w:rsidR="006E0885">
        <w:rPr>
          <w:rFonts w:asciiTheme="minorHAnsi" w:hAnsiTheme="minorHAnsi" w:cstheme="minorHAnsi"/>
        </w:rPr>
        <w:t>ци</w:t>
      </w:r>
      <w:r>
        <w:rPr>
          <w:rFonts w:asciiTheme="minorHAnsi" w:hAnsiTheme="minorHAnsi" w:cstheme="minorHAnsi"/>
        </w:rPr>
        <w:t>я, такава пътека съществува.</w:t>
      </w:r>
    </w:p>
    <w:p w14:paraId="788B054F" w14:textId="5EF63533" w:rsidR="00D377EE" w:rsidRDefault="00D377EE" w:rsidP="00D377EE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За целта можем да направим следното – маркираме досегашната пътека с 1-ци, а всички останали свободни клетки в областта й с </w:t>
      </w:r>
      <w:r w:rsidR="00AE7262">
        <w:rPr>
          <w:rFonts w:asciiTheme="minorHAnsi" w:hAnsiTheme="minorHAnsi" w:cstheme="minorHAnsi"/>
        </w:rPr>
        <w:t xml:space="preserve">нули. Сега търсим най-краткия път от С до О чрез </w:t>
      </w:r>
      <w:r w:rsidR="00AE7262">
        <w:rPr>
          <w:rFonts w:asciiTheme="minorHAnsi" w:hAnsiTheme="minorHAnsi" w:cstheme="minorHAnsi"/>
          <w:lang w:val="en-US"/>
        </w:rPr>
        <w:t xml:space="preserve">BFS 0-1 / </w:t>
      </w:r>
      <w:r w:rsidR="0043095E">
        <w:rPr>
          <w:rFonts w:asciiTheme="minorHAnsi" w:hAnsiTheme="minorHAnsi" w:cstheme="minorHAnsi"/>
        </w:rPr>
        <w:t>Дейкстра</w:t>
      </w:r>
      <w:r w:rsidR="00AE7262">
        <w:rPr>
          <w:rFonts w:asciiTheme="minorHAnsi" w:hAnsiTheme="minorHAnsi" w:cstheme="minorHAnsi"/>
          <w:lang w:val="en-US"/>
        </w:rPr>
        <w:t xml:space="preserve">. </w:t>
      </w:r>
      <w:r w:rsidR="00AE7262">
        <w:rPr>
          <w:rFonts w:asciiTheme="minorHAnsi" w:hAnsiTheme="minorHAnsi" w:cstheme="minorHAnsi"/>
        </w:rPr>
        <w:t xml:space="preserve">Ако дължината на най-краткия път съвпада с Т1, то няма алтернативна пътека и спираме. Иначе повдигаме Т1 до </w:t>
      </w:r>
      <w:r w:rsidR="0043095E">
        <w:rPr>
          <w:rFonts w:asciiTheme="minorHAnsi" w:hAnsiTheme="minorHAnsi" w:cstheme="minorHAnsi"/>
        </w:rPr>
        <w:t>намерения най-кратък път</w:t>
      </w:r>
      <w:r w:rsidR="00AE7262">
        <w:rPr>
          <w:rFonts w:asciiTheme="minorHAnsi" w:hAnsiTheme="minorHAnsi" w:cstheme="minorHAnsi"/>
        </w:rPr>
        <w:t>.</w:t>
      </w:r>
    </w:p>
    <w:p w14:paraId="01C872E3" w14:textId="54A4E6F2" w:rsidR="006F762E" w:rsidRDefault="00AE7262" w:rsidP="005F788C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Друг важен детайл е как следим, че </w:t>
      </w:r>
      <w:r w:rsidR="003955C7">
        <w:rPr>
          <w:rFonts w:asciiTheme="minorHAnsi" w:hAnsiTheme="minorHAnsi" w:cstheme="minorHAnsi"/>
        </w:rPr>
        <w:t>не излизаме от</w:t>
      </w:r>
      <w:r>
        <w:rPr>
          <w:rFonts w:asciiTheme="minorHAnsi" w:hAnsiTheme="minorHAnsi" w:cstheme="minorHAnsi"/>
        </w:rPr>
        <w:t xml:space="preserve"> </w:t>
      </w:r>
      <w:r w:rsidR="003955C7">
        <w:rPr>
          <w:rFonts w:asciiTheme="minorHAnsi" w:hAnsiTheme="minorHAnsi" w:cstheme="minorHAnsi"/>
        </w:rPr>
        <w:t>областта на</w:t>
      </w:r>
      <w:r>
        <w:rPr>
          <w:rFonts w:asciiTheme="minorHAnsi" w:hAnsiTheme="minorHAnsi" w:cstheme="minorHAnsi"/>
        </w:rPr>
        <w:t xml:space="preserve"> Т1</w:t>
      </w:r>
      <w:r w:rsidR="006E0885">
        <w:rPr>
          <w:rFonts w:asciiTheme="minorHAnsi" w:hAnsiTheme="minorHAnsi" w:cstheme="minorHAnsi"/>
        </w:rPr>
        <w:t xml:space="preserve"> при намирането на най-кратък път</w:t>
      </w:r>
      <w:r>
        <w:rPr>
          <w:rFonts w:asciiTheme="minorHAnsi" w:hAnsiTheme="minorHAnsi" w:cstheme="minorHAnsi"/>
        </w:rPr>
        <w:t xml:space="preserve">? </w:t>
      </w:r>
      <w:r w:rsidR="006F762E">
        <w:rPr>
          <w:rFonts w:asciiTheme="minorHAnsi" w:hAnsiTheme="minorHAnsi" w:cstheme="minorHAnsi"/>
        </w:rPr>
        <w:t xml:space="preserve">Логично е да блокираме клетки, които се намират „под пътеката“ или формално, които не се намират в областта й. За целта пускаме </w:t>
      </w:r>
      <w:r w:rsidR="006F762E">
        <w:rPr>
          <w:rFonts w:asciiTheme="minorHAnsi" w:hAnsiTheme="minorHAnsi" w:cstheme="minorHAnsi"/>
          <w:lang w:val="en-US"/>
        </w:rPr>
        <w:t xml:space="preserve">DFS </w:t>
      </w:r>
      <w:r w:rsidR="006F762E">
        <w:rPr>
          <w:rFonts w:asciiTheme="minorHAnsi" w:hAnsiTheme="minorHAnsi" w:cstheme="minorHAnsi"/>
        </w:rPr>
        <w:t xml:space="preserve">от клетките по долната и дясната стена, което спира при клетка от текущата пътека. Това е почти вярно и можем да покажем </w:t>
      </w:r>
      <w:r w:rsidR="007C09F3">
        <w:rPr>
          <w:rFonts w:asciiTheme="minorHAnsi" w:hAnsiTheme="minorHAnsi" w:cstheme="minorHAnsi"/>
        </w:rPr>
        <w:t xml:space="preserve">частния случай </w:t>
      </w:r>
      <w:r w:rsidR="006F762E">
        <w:rPr>
          <w:rFonts w:asciiTheme="minorHAnsi" w:hAnsiTheme="minorHAnsi" w:cstheme="minorHAnsi"/>
        </w:rPr>
        <w:t>с пример:</w:t>
      </w:r>
    </w:p>
    <w:tbl>
      <w:tblPr>
        <w:tblStyle w:val="TableGrid"/>
        <w:tblW w:w="0" w:type="auto"/>
        <w:tblInd w:w="1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2610"/>
        <w:gridCol w:w="2610"/>
      </w:tblGrid>
      <w:tr w:rsidR="002C7E74" w14:paraId="71BE1AC6" w14:textId="5B246D3C" w:rsidTr="005F788C">
        <w:tc>
          <w:tcPr>
            <w:tcW w:w="2515" w:type="dxa"/>
          </w:tcPr>
          <w:p w14:paraId="7B7DC52E" w14:textId="6002F5EC" w:rsidR="002C7E74" w:rsidRPr="006F762E" w:rsidRDefault="002C7E74" w:rsidP="006F762E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</w:t>
            </w:r>
            <w:r>
              <w:rPr>
                <w:rFonts w:ascii="Consolas" w:hAnsi="Consolas" w:cstheme="minorHAnsi"/>
                <w:lang w:val="en-US"/>
              </w:rPr>
              <w:t>...</w:t>
            </w:r>
            <w:r w:rsidRPr="006F762E">
              <w:rPr>
                <w:rFonts w:ascii="Consolas" w:hAnsi="Consolas" w:cstheme="minorHAnsi"/>
                <w:lang w:val="en-US"/>
              </w:rPr>
              <w:t>XO</w:t>
            </w:r>
          </w:p>
          <w:p w14:paraId="23026954" w14:textId="090E57ED" w:rsidR="002C7E74" w:rsidRPr="006F762E" w:rsidRDefault="002C7E74" w:rsidP="006F762E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</w:t>
            </w:r>
            <w:r>
              <w:rPr>
                <w:rFonts w:ascii="Consolas" w:hAnsi="Consolas" w:cstheme="minorHAnsi"/>
                <w:lang w:val="en-US"/>
              </w:rPr>
              <w:t>.....</w:t>
            </w:r>
          </w:p>
          <w:p w14:paraId="2E8F797C" w14:textId="35F49B14" w:rsidR="002C7E74" w:rsidRPr="006F762E" w:rsidRDefault="002C7E74" w:rsidP="006F762E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</w:t>
            </w:r>
            <w:r>
              <w:rPr>
                <w:rFonts w:ascii="Consolas" w:hAnsi="Consolas" w:cstheme="minorHAnsi"/>
                <w:lang w:val="en-US"/>
              </w:rPr>
              <w:t>..</w:t>
            </w:r>
            <w:r w:rsidRPr="006F762E">
              <w:rPr>
                <w:rFonts w:ascii="Consolas" w:hAnsi="Consolas" w:cstheme="minorHAnsi"/>
                <w:lang w:val="en-US"/>
              </w:rPr>
              <w:t>...</w:t>
            </w:r>
          </w:p>
          <w:p w14:paraId="513445D7" w14:textId="0633E265" w:rsidR="002C7E74" w:rsidRPr="006F762E" w:rsidRDefault="002C7E74" w:rsidP="006F762E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XXX</w:t>
            </w:r>
            <w:r>
              <w:rPr>
                <w:rFonts w:ascii="Consolas" w:hAnsi="Consolas" w:cstheme="minorHAnsi"/>
                <w:lang w:val="en-US"/>
              </w:rPr>
              <w:t>.</w:t>
            </w:r>
            <w:r w:rsidRPr="006F762E">
              <w:rPr>
                <w:rFonts w:ascii="Consolas" w:hAnsi="Consolas" w:cstheme="minorHAnsi"/>
                <w:lang w:val="en-US"/>
              </w:rPr>
              <w:t>...</w:t>
            </w:r>
          </w:p>
          <w:p w14:paraId="69AA8B01" w14:textId="603F07C2" w:rsidR="002C7E74" w:rsidRDefault="002C7E74" w:rsidP="006F762E">
            <w:pPr>
              <w:spacing w:line="27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C</w:t>
            </w:r>
            <w:r>
              <w:rPr>
                <w:rFonts w:ascii="Consolas" w:hAnsi="Consolas" w:cstheme="minorHAnsi"/>
                <w:lang w:val="en-US"/>
              </w:rPr>
              <w:t>...</w:t>
            </w:r>
            <w:r w:rsidRPr="006F762E">
              <w:rPr>
                <w:rFonts w:ascii="Consolas" w:hAnsi="Consolas" w:cstheme="minorHAnsi"/>
                <w:lang w:val="en-US"/>
              </w:rPr>
              <w:t>...</w:t>
            </w:r>
          </w:p>
        </w:tc>
        <w:tc>
          <w:tcPr>
            <w:tcW w:w="2610" w:type="dxa"/>
          </w:tcPr>
          <w:p w14:paraId="28E9C74A" w14:textId="77777777" w:rsidR="002C7E74" w:rsidRPr="006F762E" w:rsidRDefault="002C7E74" w:rsidP="002C7E74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XX111XO</w:t>
            </w:r>
          </w:p>
          <w:p w14:paraId="2B8F19B5" w14:textId="77777777" w:rsidR="002C7E74" w:rsidRPr="006F762E" w:rsidRDefault="002C7E74" w:rsidP="002C7E74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XX1.111</w:t>
            </w:r>
          </w:p>
          <w:p w14:paraId="2BD9F498" w14:textId="77777777" w:rsidR="002C7E74" w:rsidRPr="006F762E" w:rsidRDefault="002C7E74" w:rsidP="002C7E74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XX11...</w:t>
            </w:r>
          </w:p>
          <w:p w14:paraId="63893BC4" w14:textId="77777777" w:rsidR="002C7E74" w:rsidRPr="006F762E" w:rsidRDefault="002C7E74" w:rsidP="002C7E74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XXX1...</w:t>
            </w:r>
          </w:p>
          <w:p w14:paraId="4EA381F9" w14:textId="22C6B229" w:rsidR="002C7E74" w:rsidRDefault="002C7E74" w:rsidP="002C7E74">
            <w:pPr>
              <w:spacing w:line="27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C111...</w:t>
            </w:r>
          </w:p>
        </w:tc>
        <w:tc>
          <w:tcPr>
            <w:tcW w:w="2610" w:type="dxa"/>
          </w:tcPr>
          <w:p w14:paraId="5CA03FFD" w14:textId="77777777" w:rsidR="002C7E74" w:rsidRPr="006F762E" w:rsidRDefault="002C7E74" w:rsidP="002C7E74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XX111XO</w:t>
            </w:r>
          </w:p>
          <w:p w14:paraId="0AC3BAD5" w14:textId="77777777" w:rsidR="002C7E74" w:rsidRPr="006F762E" w:rsidRDefault="002C7E74" w:rsidP="002C7E74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XX1.111</w:t>
            </w:r>
          </w:p>
          <w:p w14:paraId="11E342C4" w14:textId="4BC387E2" w:rsidR="002C7E74" w:rsidRPr="006F762E" w:rsidRDefault="002C7E74" w:rsidP="002C7E74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XX11</w:t>
            </w:r>
            <w:r>
              <w:rPr>
                <w:rFonts w:ascii="Consolas" w:hAnsi="Consolas" w:cstheme="minorHAnsi"/>
                <w:lang w:val="en-US"/>
              </w:rPr>
              <w:t>***</w:t>
            </w:r>
          </w:p>
          <w:p w14:paraId="56851452" w14:textId="7140269F" w:rsidR="002C7E74" w:rsidRPr="006F762E" w:rsidRDefault="002C7E74" w:rsidP="002C7E74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XXX1</w:t>
            </w:r>
            <w:r>
              <w:rPr>
                <w:rFonts w:ascii="Consolas" w:hAnsi="Consolas" w:cstheme="minorHAnsi"/>
                <w:lang w:val="en-US"/>
              </w:rPr>
              <w:t>***</w:t>
            </w:r>
          </w:p>
          <w:p w14:paraId="1F7F8ED6" w14:textId="1F600891" w:rsidR="002C7E74" w:rsidRPr="006F762E" w:rsidRDefault="002C7E74" w:rsidP="002C7E74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C111</w:t>
            </w:r>
            <w:r>
              <w:rPr>
                <w:rFonts w:ascii="Consolas" w:hAnsi="Consolas" w:cstheme="minorHAnsi"/>
                <w:lang w:val="en-US"/>
              </w:rPr>
              <w:t>***</w:t>
            </w:r>
          </w:p>
        </w:tc>
      </w:tr>
    </w:tbl>
    <w:p w14:paraId="5BEA4032" w14:textId="77777777" w:rsidR="006F762E" w:rsidRDefault="006F762E" w:rsidP="00D377EE">
      <w:pPr>
        <w:spacing w:line="276" w:lineRule="auto"/>
        <w:ind w:firstLine="720"/>
        <w:jc w:val="both"/>
        <w:rPr>
          <w:rFonts w:asciiTheme="minorHAnsi" w:hAnsiTheme="minorHAnsi" w:cstheme="minorHAnsi"/>
          <w:lang w:val="en-US"/>
        </w:rPr>
      </w:pPr>
    </w:p>
    <w:p w14:paraId="56AE615E" w14:textId="60857658" w:rsidR="009F50C8" w:rsidRDefault="002C7E74" w:rsidP="009F50C8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Единиците представляват намерена пътека (която е и горната). За следващата итерация на повдигане искаме да блокираме всички клетки извън областта й. Нека ги бележим с *. Ако пуснем нормално </w:t>
      </w:r>
      <w:r>
        <w:rPr>
          <w:rFonts w:asciiTheme="minorHAnsi" w:hAnsiTheme="minorHAnsi" w:cstheme="minorHAnsi"/>
          <w:lang w:val="en-US"/>
        </w:rPr>
        <w:t>DFS</w:t>
      </w:r>
      <w:r>
        <w:rPr>
          <w:rFonts w:asciiTheme="minorHAnsi" w:hAnsiTheme="minorHAnsi" w:cstheme="minorHAnsi"/>
        </w:rPr>
        <w:t xml:space="preserve"> от долната и дясната стена, то ще намерите 9-те *. Проблемът е, че и има</w:t>
      </w:r>
      <w:r w:rsidR="007C09F3">
        <w:rPr>
          <w:rFonts w:asciiTheme="minorHAnsi" w:hAnsiTheme="minorHAnsi" w:cstheme="minorHAnsi"/>
        </w:rPr>
        <w:t xml:space="preserve"> и още една, която обаче не е достижима по страна. Затова ще променим </w:t>
      </w:r>
      <w:r w:rsidR="007C09F3">
        <w:rPr>
          <w:rFonts w:asciiTheme="minorHAnsi" w:hAnsiTheme="minorHAnsi" w:cstheme="minorHAnsi"/>
          <w:lang w:val="en-US"/>
        </w:rPr>
        <w:t>DFS</w:t>
      </w:r>
      <w:r w:rsidR="007C09F3">
        <w:rPr>
          <w:rFonts w:asciiTheme="minorHAnsi" w:hAnsiTheme="minorHAnsi" w:cstheme="minorHAnsi"/>
        </w:rPr>
        <w:t>-то да посещава и свободните клетки по връх.</w:t>
      </w:r>
      <w:r>
        <w:rPr>
          <w:rFonts w:asciiTheme="minorHAnsi" w:hAnsiTheme="minorHAnsi" w:cstheme="minorHAnsi"/>
        </w:rPr>
        <w:t xml:space="preserve"> </w:t>
      </w:r>
      <w:r w:rsidR="005F788C">
        <w:rPr>
          <w:rFonts w:asciiTheme="minorHAnsi" w:hAnsiTheme="minorHAnsi" w:cstheme="minorHAnsi"/>
        </w:rPr>
        <w:t xml:space="preserve"> Дали това е достатъчно, за да блокираме всичко извън областта? Все пак е възможен следния случай:</w:t>
      </w:r>
    </w:p>
    <w:tbl>
      <w:tblPr>
        <w:tblStyle w:val="TableGrid"/>
        <w:tblW w:w="0" w:type="auto"/>
        <w:tblInd w:w="3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5F788C" w14:paraId="17BD4FA3" w14:textId="77777777" w:rsidTr="008809D9">
        <w:tc>
          <w:tcPr>
            <w:tcW w:w="2515" w:type="dxa"/>
          </w:tcPr>
          <w:p w14:paraId="2DEB40FE" w14:textId="4DF9DF3D" w:rsidR="005F788C" w:rsidRPr="006F762E" w:rsidRDefault="005F788C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5F788C">
              <w:rPr>
                <w:rFonts w:ascii="Consolas" w:hAnsi="Consolas" w:cstheme="minorHAnsi"/>
                <w:color w:val="EE0000"/>
              </w:rPr>
              <w:t>1</w:t>
            </w:r>
            <w:r>
              <w:rPr>
                <w:rFonts w:ascii="Consolas" w:hAnsi="Consolas" w:cstheme="minorHAnsi"/>
              </w:rPr>
              <w:t>111.1</w:t>
            </w:r>
            <w:r w:rsidRPr="006F762E">
              <w:rPr>
                <w:rFonts w:ascii="Consolas" w:hAnsi="Consolas" w:cstheme="minorHAnsi"/>
                <w:lang w:val="en-US"/>
              </w:rPr>
              <w:t>O</w:t>
            </w:r>
          </w:p>
          <w:p w14:paraId="352909AB" w14:textId="489028C8" w:rsidR="005F788C" w:rsidRPr="006F762E" w:rsidRDefault="005F788C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5F788C">
              <w:rPr>
                <w:rFonts w:ascii="Consolas" w:hAnsi="Consolas" w:cstheme="minorHAnsi"/>
                <w:color w:val="EE0000"/>
              </w:rPr>
              <w:t>1</w:t>
            </w:r>
            <w:r w:rsidRPr="005F788C">
              <w:rPr>
                <w:rFonts w:ascii="Consolas" w:hAnsi="Consolas" w:cstheme="minorHAnsi"/>
                <w:color w:val="00B0F0"/>
              </w:rPr>
              <w:t>..</w:t>
            </w:r>
            <w:r>
              <w:rPr>
                <w:rFonts w:ascii="Consolas" w:hAnsi="Consolas" w:cstheme="minorHAnsi"/>
              </w:rPr>
              <w:t>1</w:t>
            </w:r>
            <w:r>
              <w:rPr>
                <w:rFonts w:ascii="Consolas" w:hAnsi="Consolas" w:cstheme="minorHAnsi"/>
                <w:lang w:val="en-US"/>
              </w:rPr>
              <w:t>.</w:t>
            </w:r>
            <w:r>
              <w:rPr>
                <w:rFonts w:ascii="Consolas" w:hAnsi="Consolas" w:cstheme="minorHAnsi"/>
              </w:rPr>
              <w:t>1</w:t>
            </w:r>
            <w:r w:rsidRPr="005F788C">
              <w:rPr>
                <w:rFonts w:ascii="Consolas" w:hAnsi="Consolas" w:cstheme="minorHAnsi"/>
                <w:color w:val="00B0F0"/>
                <w:lang w:val="en-US"/>
              </w:rPr>
              <w:t>.</w:t>
            </w:r>
          </w:p>
          <w:p w14:paraId="0264C436" w14:textId="044B34C5" w:rsidR="005F788C" w:rsidRPr="005F788C" w:rsidRDefault="005F788C">
            <w:pPr>
              <w:spacing w:line="276" w:lineRule="auto"/>
              <w:jc w:val="both"/>
              <w:rPr>
                <w:rFonts w:ascii="Consolas" w:hAnsi="Consolas" w:cstheme="minorHAnsi"/>
              </w:rPr>
            </w:pPr>
            <w:r w:rsidRPr="005F788C">
              <w:rPr>
                <w:rFonts w:ascii="Consolas" w:hAnsi="Consolas" w:cstheme="minorHAnsi"/>
                <w:color w:val="EE0000"/>
              </w:rPr>
              <w:t>1</w:t>
            </w:r>
            <w:r w:rsidRPr="005F788C">
              <w:rPr>
                <w:rFonts w:ascii="Consolas" w:hAnsi="Consolas" w:cstheme="minorHAnsi"/>
                <w:color w:val="000000" w:themeColor="text1"/>
              </w:rPr>
              <w:t>11</w:t>
            </w:r>
            <w:r>
              <w:rPr>
                <w:rFonts w:ascii="Consolas" w:hAnsi="Consolas" w:cstheme="minorHAnsi"/>
              </w:rPr>
              <w:t>1</w:t>
            </w:r>
            <w:r w:rsidRPr="006F762E">
              <w:rPr>
                <w:rFonts w:ascii="Consolas" w:hAnsi="Consolas" w:cstheme="minorHAnsi"/>
                <w:lang w:val="en-US"/>
              </w:rPr>
              <w:t>.</w:t>
            </w:r>
            <w:r>
              <w:rPr>
                <w:rFonts w:ascii="Consolas" w:hAnsi="Consolas" w:cstheme="minorHAnsi"/>
              </w:rPr>
              <w:t>1</w:t>
            </w:r>
            <w:r w:rsidRPr="005F788C">
              <w:rPr>
                <w:rFonts w:ascii="Consolas" w:hAnsi="Consolas" w:cstheme="minorHAnsi"/>
                <w:color w:val="00B0F0"/>
              </w:rPr>
              <w:t>.</w:t>
            </w:r>
          </w:p>
          <w:p w14:paraId="6EC7EBFC" w14:textId="2862B40B" w:rsidR="005F788C" w:rsidRPr="006F762E" w:rsidRDefault="005F788C">
            <w:pPr>
              <w:spacing w:line="276" w:lineRule="auto"/>
              <w:jc w:val="both"/>
              <w:rPr>
                <w:rFonts w:ascii="Consolas" w:hAnsi="Consolas" w:cstheme="minorHAnsi"/>
                <w:lang w:val="en-US"/>
              </w:rPr>
            </w:pPr>
            <w:r w:rsidRPr="005F788C">
              <w:rPr>
                <w:rFonts w:ascii="Consolas" w:hAnsi="Consolas" w:cstheme="minorHAnsi"/>
                <w:color w:val="EE0000"/>
              </w:rPr>
              <w:t>1</w:t>
            </w:r>
            <w:r w:rsidRPr="005F788C">
              <w:rPr>
                <w:rFonts w:ascii="Consolas" w:hAnsi="Consolas" w:cstheme="minorHAnsi"/>
                <w:color w:val="000000" w:themeColor="text1"/>
              </w:rPr>
              <w:t>1..</w:t>
            </w:r>
            <w:r w:rsidRPr="006F762E">
              <w:rPr>
                <w:rFonts w:ascii="Consolas" w:hAnsi="Consolas" w:cstheme="minorHAnsi"/>
                <w:lang w:val="en-US"/>
              </w:rPr>
              <w:t>.</w:t>
            </w:r>
            <w:r>
              <w:rPr>
                <w:rFonts w:ascii="Consolas" w:hAnsi="Consolas" w:cstheme="minorHAnsi"/>
              </w:rPr>
              <w:t>1</w:t>
            </w:r>
            <w:r w:rsidRPr="005F788C">
              <w:rPr>
                <w:rFonts w:ascii="Consolas" w:hAnsi="Consolas" w:cstheme="minorHAnsi"/>
                <w:color w:val="00B0F0"/>
                <w:lang w:val="en-US"/>
              </w:rPr>
              <w:t>.</w:t>
            </w:r>
          </w:p>
          <w:p w14:paraId="06B50E60" w14:textId="641E1FA3" w:rsidR="005F788C" w:rsidRDefault="005F788C">
            <w:pPr>
              <w:spacing w:line="27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6F762E">
              <w:rPr>
                <w:rFonts w:ascii="Consolas" w:hAnsi="Consolas" w:cstheme="minorHAnsi"/>
                <w:lang w:val="en-US"/>
              </w:rPr>
              <w:t>C</w:t>
            </w:r>
            <w:r>
              <w:rPr>
                <w:rFonts w:ascii="Consolas" w:hAnsi="Consolas" w:cstheme="minorHAnsi"/>
              </w:rPr>
              <w:t>11111</w:t>
            </w:r>
            <w:r w:rsidRPr="005F788C">
              <w:rPr>
                <w:rFonts w:ascii="Consolas" w:hAnsi="Consolas" w:cstheme="minorHAnsi"/>
                <w:color w:val="00B0F0"/>
                <w:lang w:val="en-US"/>
              </w:rPr>
              <w:t>.</w:t>
            </w:r>
          </w:p>
        </w:tc>
      </w:tr>
    </w:tbl>
    <w:p w14:paraId="7C3A43FF" w14:textId="0685FC0A" w:rsidR="005F788C" w:rsidRDefault="005F788C" w:rsidP="00F53BAD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С червено са отбелязани първите клетки от пътеката, а със синьо проходимите зони, които са извън областта. </w:t>
      </w:r>
      <w:r w:rsidR="00F53BAD">
        <w:rPr>
          <w:rFonts w:asciiTheme="minorHAnsi" w:hAnsiTheme="minorHAnsi" w:cstheme="minorHAnsi"/>
        </w:rPr>
        <w:t>По-формално, случаят възниква, когато маршрутът, който сме намерили</w:t>
      </w:r>
      <w:r w:rsidR="00C8618C">
        <w:rPr>
          <w:rFonts w:asciiTheme="minorHAnsi" w:hAnsiTheme="minorHAnsi" w:cstheme="minorHAnsi"/>
          <w:lang w:val="en-US"/>
        </w:rPr>
        <w:t>,</w:t>
      </w:r>
      <w:r w:rsidR="00F53BAD">
        <w:rPr>
          <w:rFonts w:asciiTheme="minorHAnsi" w:hAnsiTheme="minorHAnsi" w:cstheme="minorHAnsi"/>
        </w:rPr>
        <w:t xml:space="preserve"> </w:t>
      </w:r>
      <w:r w:rsidR="00F53BAD" w:rsidRPr="00F53BAD">
        <w:rPr>
          <w:rFonts w:asciiTheme="minorHAnsi" w:hAnsiTheme="minorHAnsi" w:cstheme="minorHAnsi"/>
          <w:b/>
          <w:bCs/>
        </w:rPr>
        <w:t>може да се скъси</w:t>
      </w:r>
      <w:r w:rsidR="00F53BAD">
        <w:rPr>
          <w:rFonts w:asciiTheme="minorHAnsi" w:hAnsiTheme="minorHAnsi" w:cstheme="minorHAnsi"/>
        </w:rPr>
        <w:t xml:space="preserve"> (поразпишете малко примери и вижте, че е така). </w:t>
      </w:r>
      <w:r>
        <w:rPr>
          <w:rFonts w:asciiTheme="minorHAnsi" w:hAnsiTheme="minorHAnsi" w:cstheme="minorHAnsi"/>
        </w:rPr>
        <w:t xml:space="preserve">Тук и подобреното </w:t>
      </w:r>
      <w:r>
        <w:rPr>
          <w:rFonts w:asciiTheme="minorHAnsi" w:hAnsiTheme="minorHAnsi" w:cstheme="minorHAnsi"/>
          <w:lang w:val="en-US"/>
        </w:rPr>
        <w:t xml:space="preserve">DFS </w:t>
      </w:r>
      <w:r>
        <w:rPr>
          <w:rFonts w:asciiTheme="minorHAnsi" w:hAnsiTheme="minorHAnsi" w:cstheme="minorHAnsi"/>
        </w:rPr>
        <w:t xml:space="preserve">няма да </w:t>
      </w:r>
      <w:r>
        <w:rPr>
          <w:rFonts w:asciiTheme="minorHAnsi" w:hAnsiTheme="minorHAnsi" w:cstheme="minorHAnsi"/>
        </w:rPr>
        <w:lastRenderedPageBreak/>
        <w:t xml:space="preserve">открие затворените две зони, но се оказва, че подобен случай е невъзможен! Това не е никак очевидно и е следствие </w:t>
      </w:r>
      <w:r w:rsidR="00C8618C">
        <w:rPr>
          <w:rFonts w:asciiTheme="minorHAnsi" w:hAnsiTheme="minorHAnsi" w:cstheme="minorHAnsi"/>
        </w:rPr>
        <w:t xml:space="preserve">на </w:t>
      </w:r>
      <w:r>
        <w:rPr>
          <w:rFonts w:asciiTheme="minorHAnsi" w:hAnsiTheme="minorHAnsi" w:cstheme="minorHAnsi"/>
        </w:rPr>
        <w:t xml:space="preserve">специфичния начин на подбиране на пътека, отколкото </w:t>
      </w:r>
      <w:r w:rsidR="00DA6F56">
        <w:rPr>
          <w:rFonts w:asciiTheme="minorHAnsi" w:hAnsiTheme="minorHAnsi" w:cstheme="minorHAnsi"/>
        </w:rPr>
        <w:t>на</w:t>
      </w:r>
      <w:r>
        <w:rPr>
          <w:rFonts w:asciiTheme="minorHAnsi" w:hAnsiTheme="minorHAnsi" w:cstheme="minorHAnsi"/>
        </w:rPr>
        <w:t xml:space="preserve"> </w:t>
      </w:r>
      <w:r w:rsidR="00C8618C">
        <w:rPr>
          <w:rFonts w:asciiTheme="minorHAnsi" w:hAnsiTheme="minorHAnsi" w:cstheme="minorHAnsi"/>
        </w:rPr>
        <w:t>аргумент от вида</w:t>
      </w:r>
      <w:r>
        <w:rPr>
          <w:rFonts w:asciiTheme="minorHAnsi" w:hAnsiTheme="minorHAnsi" w:cstheme="minorHAnsi"/>
        </w:rPr>
        <w:t>, че изобщо не е възможно да намерим такава пътека.</w:t>
      </w:r>
    </w:p>
    <w:p w14:paraId="3AF91E15" w14:textId="77777777" w:rsidR="009F50C8" w:rsidRDefault="009F50C8" w:rsidP="00F53BAD">
      <w:pPr>
        <w:spacing w:line="276" w:lineRule="auto"/>
        <w:ind w:firstLine="720"/>
        <w:jc w:val="both"/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F50C8" w14:paraId="6F34343E" w14:textId="77777777" w:rsidTr="009F50C8">
        <w:tc>
          <w:tcPr>
            <w:tcW w:w="10070" w:type="dxa"/>
          </w:tcPr>
          <w:p w14:paraId="1B4727B3" w14:textId="3ABE2858" w:rsidR="009F50C8" w:rsidRDefault="009F50C8" w:rsidP="009F50C8">
            <w:pPr>
              <w:spacing w:line="276" w:lineRule="auto"/>
              <w:ind w:firstLine="7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Можем да покажем, че случая е невъзможен по индукция</w:t>
            </w:r>
            <w:r w:rsidR="00C8618C">
              <w:rPr>
                <w:rFonts w:asciiTheme="minorHAnsi" w:hAnsiTheme="minorHAnsi" w:cstheme="minorHAnsi"/>
              </w:rPr>
              <w:t>.</w:t>
            </w:r>
          </w:p>
          <w:p w14:paraId="13CAB2B4" w14:textId="77777777" w:rsidR="009F50C8" w:rsidRDefault="009F50C8" w:rsidP="009F50C8">
            <w:pPr>
              <w:spacing w:line="276" w:lineRule="auto"/>
              <w:ind w:firstLine="7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База: Първата намерена пътека ще е най-краткият път от С до О, следователно няма да може да се скъси.</w:t>
            </w:r>
          </w:p>
          <w:p w14:paraId="69F821C3" w14:textId="7B19EBDA" w:rsidR="009F50C8" w:rsidRPr="009F50C8" w:rsidRDefault="009F50C8" w:rsidP="009F50C8">
            <w:pPr>
              <w:spacing w:line="276" w:lineRule="auto"/>
              <w:ind w:firstLine="7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Индукционна стъпка: Да приемем, че последно намерената пътека Т1 не е можела да се скъси и сега сме я повдигнали чрез </w:t>
            </w:r>
            <w:r>
              <w:rPr>
                <w:rFonts w:asciiTheme="minorHAnsi" w:hAnsiTheme="minorHAnsi" w:cstheme="minorHAnsi"/>
                <w:lang w:val="en-US"/>
              </w:rPr>
              <w:t>BFS 0-1/</w:t>
            </w:r>
            <w:r>
              <w:rPr>
                <w:rFonts w:asciiTheme="minorHAnsi" w:hAnsiTheme="minorHAnsi" w:cstheme="minorHAnsi"/>
              </w:rPr>
              <w:t xml:space="preserve">Дейкстра до пътека Т2. Разглеждайки клетките от Т2, които не са част от Т1 отново можем да твърдим, че те не могат да се скъсят – следствие от </w:t>
            </w:r>
            <w:r>
              <w:rPr>
                <w:rFonts w:asciiTheme="minorHAnsi" w:hAnsiTheme="minorHAnsi" w:cstheme="minorHAnsi"/>
                <w:lang w:val="en-US"/>
              </w:rPr>
              <w:t>BFS 0-1/</w:t>
            </w:r>
            <w:r>
              <w:rPr>
                <w:rFonts w:asciiTheme="minorHAnsi" w:hAnsiTheme="minorHAnsi" w:cstheme="minorHAnsi"/>
              </w:rPr>
              <w:t>Дейкстра. Прибавяйки общите клетки между Т1 и Т2 отново не можем да имаме скъсяване – защото при сменянето от Т1 на Т2 и обратно сме пропуснали поне една клетка от Т1.</w:t>
            </w:r>
          </w:p>
        </w:tc>
      </w:tr>
    </w:tbl>
    <w:p w14:paraId="5E9AB77F" w14:textId="7160830B" w:rsidR="009F50C8" w:rsidRDefault="009F50C8" w:rsidP="009F50C8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  <w:t>С това имаме работещо решение, което в зависимост от имплементацията може да вземе само четвърта подзадача или и пета.</w:t>
      </w:r>
    </w:p>
    <w:p w14:paraId="198A44D5" w14:textId="7C7508E7" w:rsidR="009F50C8" w:rsidRPr="009F50C8" w:rsidRDefault="009F50C8" w:rsidP="009F50C8">
      <w:pPr>
        <w:ind w:left="720"/>
        <w:jc w:val="both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Cs/>
        </w:rPr>
        <w:t xml:space="preserve">Сложност – </w:t>
      </w:r>
      <w:r w:rsidRPr="009F50C8">
        <w:rPr>
          <w:rFonts w:asciiTheme="minorHAnsi" w:hAnsiTheme="minorHAnsi" w:cstheme="minorHAnsi"/>
          <w:b/>
          <w:lang w:val="en-US"/>
        </w:rPr>
        <w:t>O( K × N</w:t>
      </w:r>
      <w:r w:rsidRPr="009F50C8">
        <w:rPr>
          <w:rFonts w:asciiTheme="minorHAnsi" w:hAnsiTheme="minorHAnsi" w:cstheme="minorHAnsi"/>
          <w:b/>
          <w:vertAlign w:val="superscript"/>
          <w:lang w:val="en-US"/>
        </w:rPr>
        <w:t>2</w:t>
      </w:r>
      <w:r w:rsidRPr="009F50C8">
        <w:rPr>
          <w:rFonts w:asciiTheme="minorHAnsi" w:hAnsiTheme="minorHAnsi" w:cstheme="minorHAnsi"/>
          <w:b/>
          <w:lang w:val="en-US"/>
        </w:rPr>
        <w:t xml:space="preserve"> × M</w:t>
      </w:r>
      <w:r w:rsidRPr="009F50C8">
        <w:rPr>
          <w:rFonts w:asciiTheme="minorHAnsi" w:hAnsiTheme="minorHAnsi" w:cstheme="minorHAnsi"/>
          <w:b/>
          <w:vertAlign w:val="superscript"/>
          <w:lang w:val="en-US"/>
        </w:rPr>
        <w:t>2</w:t>
      </w:r>
      <w:r w:rsidRPr="009F50C8">
        <w:rPr>
          <w:rFonts w:asciiTheme="minorHAnsi" w:hAnsiTheme="minorHAnsi" w:cstheme="minorHAnsi"/>
          <w:b/>
          <w:lang w:val="en-US"/>
        </w:rPr>
        <w:t xml:space="preserve"> )</w:t>
      </w:r>
    </w:p>
    <w:p w14:paraId="232FE9ED" w14:textId="77777777" w:rsidR="009F50C8" w:rsidRPr="009F50C8" w:rsidRDefault="009F50C8" w:rsidP="009F50C8">
      <w:pPr>
        <w:ind w:left="720"/>
        <w:jc w:val="both"/>
        <w:rPr>
          <w:rFonts w:asciiTheme="minorHAnsi" w:hAnsiTheme="minorHAnsi" w:cstheme="minorHAnsi"/>
          <w:bCs/>
          <w:lang w:val="en-US"/>
        </w:rPr>
      </w:pPr>
    </w:p>
    <w:p w14:paraId="07CD5CDF" w14:textId="24CC4C65" w:rsidR="00AE7262" w:rsidRDefault="00AE7262" w:rsidP="00AE7262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Шеста подзадача</w:t>
      </w:r>
      <w:r w:rsidRPr="005B71A8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 xml:space="preserve">Трябва да оптимизираме по някакъв начин намирането на горна пътека. Една оптимистична идея е да напишем </w:t>
      </w:r>
      <w:r>
        <w:rPr>
          <w:rFonts w:asciiTheme="minorHAnsi" w:hAnsiTheme="minorHAnsi" w:cstheme="minorHAnsi"/>
          <w:bCs/>
          <w:lang w:val="en-US"/>
        </w:rPr>
        <w:t xml:space="preserve">DFS, </w:t>
      </w:r>
      <w:r>
        <w:rPr>
          <w:rFonts w:asciiTheme="minorHAnsi" w:hAnsiTheme="minorHAnsi" w:cstheme="minorHAnsi"/>
          <w:bCs/>
        </w:rPr>
        <w:t xml:space="preserve">който </w:t>
      </w:r>
      <w:r w:rsidR="009F50C8">
        <w:rPr>
          <w:rFonts w:asciiTheme="minorHAnsi" w:hAnsiTheme="minorHAnsi" w:cstheme="minorHAnsi"/>
          <w:bCs/>
        </w:rPr>
        <w:t xml:space="preserve">просто </w:t>
      </w:r>
      <w:r>
        <w:rPr>
          <w:rFonts w:asciiTheme="minorHAnsi" w:hAnsiTheme="minorHAnsi" w:cstheme="minorHAnsi"/>
          <w:bCs/>
        </w:rPr>
        <w:t>върви по нея</w:t>
      </w:r>
      <w:r w:rsidR="00FA4178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без да е нужно в последствие да „повдигаме“ пътеки и да усложняваме значително кода. Оказва се, че </w:t>
      </w:r>
      <w:r w:rsidR="00D74430">
        <w:rPr>
          <w:rFonts w:asciiTheme="minorHAnsi" w:hAnsiTheme="minorHAnsi" w:cstheme="minorHAnsi"/>
          <w:bCs/>
        </w:rPr>
        <w:t xml:space="preserve">такова </w:t>
      </w:r>
      <w:r w:rsidR="00D74430">
        <w:rPr>
          <w:rFonts w:asciiTheme="minorHAnsi" w:hAnsiTheme="minorHAnsi" w:cstheme="minorHAnsi"/>
          <w:bCs/>
          <w:lang w:val="en-US"/>
        </w:rPr>
        <w:t xml:space="preserve">DFS </w:t>
      </w:r>
      <w:r w:rsidR="00D74430">
        <w:rPr>
          <w:rFonts w:asciiTheme="minorHAnsi" w:hAnsiTheme="minorHAnsi" w:cstheme="minorHAnsi"/>
          <w:bCs/>
        </w:rPr>
        <w:t>наистина съществува.</w:t>
      </w:r>
    </w:p>
    <w:p w14:paraId="7096C613" w14:textId="48186A9E" w:rsidR="00D74430" w:rsidRPr="00C31AF2" w:rsidRDefault="00D74430" w:rsidP="00AE7262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Да помислим кога едно нормално </w:t>
      </w:r>
      <w:r>
        <w:rPr>
          <w:rFonts w:asciiTheme="minorHAnsi" w:hAnsiTheme="minorHAnsi" w:cstheme="minorHAnsi"/>
          <w:bCs/>
          <w:lang w:val="en-US"/>
        </w:rPr>
        <w:t>DFS</w:t>
      </w:r>
      <w:r>
        <w:rPr>
          <w:rFonts w:asciiTheme="minorHAnsi" w:hAnsiTheme="minorHAnsi" w:cstheme="minorHAnsi"/>
          <w:bCs/>
        </w:rPr>
        <w:t xml:space="preserve"> може да сбърка. Една възможност е да продължи нагоре вместо да завие наляво, когато е имал възможност</w:t>
      </w:r>
      <w:r w:rsidR="00C31AF2">
        <w:rPr>
          <w:rFonts w:asciiTheme="minorHAnsi" w:hAnsiTheme="minorHAnsi" w:cstheme="minorHAnsi"/>
          <w:bCs/>
        </w:rPr>
        <w:t>, или да продължи надясно, когато е можел да завие нагоре. Ето и примери за тези два случая:</w:t>
      </w:r>
    </w:p>
    <w:p w14:paraId="5F2C82AF" w14:textId="77777777" w:rsidR="00D74430" w:rsidRDefault="00D74430" w:rsidP="00AE7262">
      <w:pPr>
        <w:ind w:firstLine="720"/>
        <w:jc w:val="both"/>
        <w:rPr>
          <w:rFonts w:asciiTheme="minorHAnsi" w:hAnsiTheme="minorHAnsi" w:cstheme="minorHAnsi"/>
          <w:bCs/>
        </w:rPr>
      </w:pP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3600"/>
        <w:gridCol w:w="1710"/>
        <w:gridCol w:w="2160"/>
      </w:tblGrid>
      <w:tr w:rsidR="00C31AF2" w14:paraId="0C59275A" w14:textId="25A6D409" w:rsidTr="00C31AF2">
        <w:tc>
          <w:tcPr>
            <w:tcW w:w="1440" w:type="dxa"/>
          </w:tcPr>
          <w:p w14:paraId="569BCDFE" w14:textId="660F92FB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.</w:t>
            </w:r>
            <w:r>
              <w:rPr>
                <w:rFonts w:ascii="Consolas" w:hAnsi="Consolas" w:cstheme="minorHAnsi"/>
                <w:bCs/>
                <w:lang w:val="en-US"/>
              </w:rPr>
              <w:t>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11O</w:t>
            </w:r>
          </w:p>
          <w:p w14:paraId="323A6703" w14:textId="7CECAC9C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.</w:t>
            </w:r>
            <w:r>
              <w:rPr>
                <w:rFonts w:ascii="Consolas" w:hAnsi="Consolas" w:cstheme="minorHAnsi"/>
                <w:bCs/>
                <w:lang w:val="en-US"/>
              </w:rPr>
              <w:t>.1..</w:t>
            </w:r>
          </w:p>
          <w:p w14:paraId="058E9A7C" w14:textId="0F57C8CB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.</w:t>
            </w:r>
            <w:r>
              <w:rPr>
                <w:rFonts w:ascii="Consolas" w:hAnsi="Consolas" w:cstheme="minorHAnsi"/>
                <w:bCs/>
                <w:lang w:val="en-US"/>
              </w:rPr>
              <w:t>.1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XX</w:t>
            </w:r>
          </w:p>
          <w:p w14:paraId="4AC949F5" w14:textId="4B96818B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.</w:t>
            </w:r>
            <w:r>
              <w:rPr>
                <w:rFonts w:ascii="Consolas" w:hAnsi="Consolas" w:cstheme="minorHAnsi"/>
                <w:bCs/>
                <w:lang w:val="en-US"/>
              </w:rPr>
              <w:t>.1.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</w:t>
            </w:r>
          </w:p>
          <w:p w14:paraId="27271DB6" w14:textId="295ECD43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.</w:t>
            </w:r>
            <w:r>
              <w:rPr>
                <w:rFonts w:ascii="Consolas" w:hAnsi="Consolas" w:cstheme="minorHAnsi"/>
                <w:bCs/>
                <w:lang w:val="en-US"/>
              </w:rPr>
              <w:t>.</w:t>
            </w:r>
            <w:r w:rsidRPr="00C31AF2">
              <w:rPr>
                <w:rFonts w:ascii="Consolas" w:hAnsi="Consolas" w:cstheme="minorHAnsi"/>
                <w:bCs/>
                <w:color w:val="EE0000"/>
                <w:lang w:val="en-US"/>
              </w:rPr>
              <w:t>1</w:t>
            </w:r>
            <w:r>
              <w:rPr>
                <w:rFonts w:ascii="Consolas" w:hAnsi="Consolas" w:cstheme="minorHAnsi"/>
                <w:bCs/>
                <w:lang w:val="en-US"/>
              </w:rPr>
              <w:t>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</w:t>
            </w:r>
          </w:p>
          <w:p w14:paraId="22ABA390" w14:textId="4443BC8A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XX1</w:t>
            </w:r>
            <w:r>
              <w:rPr>
                <w:rFonts w:ascii="Consolas" w:hAnsi="Consolas" w:cstheme="minorHAnsi"/>
                <w:bCs/>
                <w:lang w:val="en-US"/>
              </w:rPr>
              <w:t>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</w:t>
            </w:r>
          </w:p>
          <w:p w14:paraId="2DAE99FD" w14:textId="4D3CE1F5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111</w:t>
            </w:r>
            <w:r>
              <w:rPr>
                <w:rFonts w:ascii="Consolas" w:hAnsi="Consolas" w:cstheme="minorHAnsi"/>
                <w:bCs/>
                <w:lang w:val="en-US"/>
              </w:rPr>
              <w:t>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</w:t>
            </w:r>
          </w:p>
          <w:p w14:paraId="56754565" w14:textId="2127579B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C.</w:t>
            </w:r>
            <w:r>
              <w:rPr>
                <w:rFonts w:ascii="Consolas" w:hAnsi="Consolas" w:cstheme="minorHAnsi"/>
                <w:bCs/>
                <w:lang w:val="en-US"/>
              </w:rPr>
              <w:t>...</w:t>
            </w:r>
          </w:p>
        </w:tc>
        <w:tc>
          <w:tcPr>
            <w:tcW w:w="3600" w:type="dxa"/>
          </w:tcPr>
          <w:p w14:paraId="1F187AC8" w14:textId="54AD95B1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>
              <w:rPr>
                <w:rFonts w:ascii="Consolas" w:hAnsi="Consolas" w:cstheme="minorHAnsi"/>
                <w:bCs/>
                <w:lang w:val="en-US"/>
              </w:rPr>
              <w:t>11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11O</w:t>
            </w:r>
          </w:p>
          <w:p w14:paraId="092AFD03" w14:textId="0479725B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>
              <w:rPr>
                <w:rFonts w:ascii="Consolas" w:hAnsi="Consolas" w:cstheme="minorHAnsi"/>
                <w:bCs/>
                <w:lang w:val="en-US"/>
              </w:rPr>
              <w:t>1....</w:t>
            </w:r>
          </w:p>
          <w:p w14:paraId="513911F6" w14:textId="719AC8C7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>
              <w:rPr>
                <w:rFonts w:ascii="Consolas" w:hAnsi="Consolas" w:cstheme="minorHAnsi"/>
                <w:bCs/>
                <w:lang w:val="en-US"/>
              </w:rPr>
              <w:t>1..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XX</w:t>
            </w:r>
          </w:p>
          <w:p w14:paraId="1572FB36" w14:textId="35EDA8B1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>
              <w:rPr>
                <w:rFonts w:ascii="Consolas" w:hAnsi="Consolas" w:cstheme="minorHAnsi"/>
                <w:bCs/>
                <w:lang w:val="en-US"/>
              </w:rPr>
              <w:t>1...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</w:t>
            </w:r>
          </w:p>
          <w:p w14:paraId="771C0F38" w14:textId="74E1F7DD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>
              <w:rPr>
                <w:rFonts w:ascii="Consolas" w:hAnsi="Consolas" w:cstheme="minorHAnsi"/>
                <w:bCs/>
                <w:lang w:val="en-US"/>
              </w:rPr>
              <w:t>11</w:t>
            </w:r>
            <w:r w:rsidRPr="00C31AF2">
              <w:rPr>
                <w:rFonts w:ascii="Consolas" w:hAnsi="Consolas" w:cstheme="minorHAnsi"/>
                <w:bCs/>
                <w:color w:val="EE0000"/>
                <w:lang w:val="en-US"/>
              </w:rPr>
              <w:t>1</w:t>
            </w:r>
            <w:r>
              <w:rPr>
                <w:rFonts w:ascii="Consolas" w:hAnsi="Consolas" w:cstheme="minorHAnsi"/>
                <w:bCs/>
                <w:lang w:val="en-US"/>
              </w:rPr>
              <w:t>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</w:t>
            </w:r>
          </w:p>
          <w:p w14:paraId="0A80D7ED" w14:textId="77777777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XX1</w:t>
            </w:r>
            <w:r>
              <w:rPr>
                <w:rFonts w:ascii="Consolas" w:hAnsi="Consolas" w:cstheme="minorHAnsi"/>
                <w:bCs/>
                <w:lang w:val="en-US"/>
              </w:rPr>
              <w:t>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</w:t>
            </w:r>
          </w:p>
          <w:p w14:paraId="0BE846E3" w14:textId="77777777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111</w:t>
            </w:r>
            <w:r>
              <w:rPr>
                <w:rFonts w:ascii="Consolas" w:hAnsi="Consolas" w:cstheme="minorHAnsi"/>
                <w:bCs/>
                <w:lang w:val="en-US"/>
              </w:rPr>
              <w:t>.</w:t>
            </w:r>
            <w:r w:rsidRPr="00D74430">
              <w:rPr>
                <w:rFonts w:ascii="Consolas" w:hAnsi="Consolas" w:cstheme="minorHAnsi"/>
                <w:bCs/>
                <w:lang w:val="en-US"/>
              </w:rPr>
              <w:t>X</w:t>
            </w:r>
          </w:p>
          <w:p w14:paraId="6BF40B0F" w14:textId="68F4373F" w:rsidR="00C31AF2" w:rsidRPr="00D74430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D74430">
              <w:rPr>
                <w:rFonts w:ascii="Consolas" w:hAnsi="Consolas" w:cstheme="minorHAnsi"/>
                <w:bCs/>
                <w:lang w:val="en-US"/>
              </w:rPr>
              <w:t>C.</w:t>
            </w:r>
            <w:r>
              <w:rPr>
                <w:rFonts w:ascii="Consolas" w:hAnsi="Consolas" w:cstheme="minorHAnsi"/>
                <w:bCs/>
                <w:lang w:val="en-US"/>
              </w:rPr>
              <w:t>...</w:t>
            </w:r>
          </w:p>
        </w:tc>
        <w:tc>
          <w:tcPr>
            <w:tcW w:w="1710" w:type="dxa"/>
          </w:tcPr>
          <w:p w14:paraId="74511A33" w14:textId="77777777" w:rsidR="00C31AF2" w:rsidRPr="00C31AF2" w:rsidRDefault="00C31AF2" w:rsidP="00C31AF2">
            <w:pPr>
              <w:jc w:val="both"/>
              <w:rPr>
                <w:rFonts w:ascii="Consolas" w:hAnsi="Consolas" w:cstheme="minorHAnsi"/>
                <w:color w:val="000000" w:themeColor="text1"/>
                <w:lang w:val="en-US"/>
              </w:rPr>
            </w:pP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......O</w:t>
            </w:r>
          </w:p>
          <w:p w14:paraId="6667050B" w14:textId="77777777" w:rsidR="00C31AF2" w:rsidRPr="00C31AF2" w:rsidRDefault="00C31AF2" w:rsidP="00C31AF2">
            <w:pPr>
              <w:jc w:val="both"/>
              <w:rPr>
                <w:rFonts w:ascii="Consolas" w:hAnsi="Consolas" w:cstheme="minorHAnsi"/>
                <w:color w:val="000000" w:themeColor="text1"/>
                <w:lang w:val="en-US"/>
              </w:rPr>
            </w:pP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XX.XXX1</w:t>
            </w:r>
          </w:p>
          <w:p w14:paraId="19397434" w14:textId="77777777" w:rsidR="00C31AF2" w:rsidRPr="00C31AF2" w:rsidRDefault="00C31AF2" w:rsidP="00C31AF2">
            <w:pPr>
              <w:jc w:val="both"/>
              <w:rPr>
                <w:rFonts w:ascii="Consolas" w:hAnsi="Consolas" w:cstheme="minorHAnsi"/>
                <w:color w:val="000000" w:themeColor="text1"/>
                <w:lang w:val="en-US"/>
              </w:rPr>
            </w:pP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11</w:t>
            </w:r>
            <w:r w:rsidRPr="00C31AF2">
              <w:rPr>
                <w:rFonts w:ascii="Consolas" w:hAnsi="Consolas" w:cstheme="minorHAnsi"/>
                <w:color w:val="EE0000"/>
                <w:lang w:val="en-US"/>
              </w:rPr>
              <w:t>1</w:t>
            </w: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1X.1</w:t>
            </w:r>
          </w:p>
          <w:p w14:paraId="4C2BB65F" w14:textId="77777777" w:rsidR="00C31AF2" w:rsidRPr="00C31AF2" w:rsidRDefault="00C31AF2" w:rsidP="00C31AF2">
            <w:pPr>
              <w:jc w:val="both"/>
              <w:rPr>
                <w:rFonts w:ascii="Consolas" w:hAnsi="Consolas" w:cstheme="minorHAnsi"/>
                <w:color w:val="000000" w:themeColor="text1"/>
                <w:lang w:val="en-US"/>
              </w:rPr>
            </w:pP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C..1111</w:t>
            </w:r>
          </w:p>
          <w:p w14:paraId="44003F4A" w14:textId="77777777" w:rsidR="00C31AF2" w:rsidRDefault="00C31AF2" w:rsidP="00C31AF2">
            <w:pPr>
              <w:jc w:val="both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14:paraId="06A93E26" w14:textId="77777777" w:rsidR="00C31AF2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</w:p>
        </w:tc>
        <w:tc>
          <w:tcPr>
            <w:tcW w:w="2160" w:type="dxa"/>
          </w:tcPr>
          <w:p w14:paraId="5888DF7C" w14:textId="77777777" w:rsidR="00C31AF2" w:rsidRPr="00C31AF2" w:rsidRDefault="00C31AF2" w:rsidP="00C31AF2">
            <w:pPr>
              <w:jc w:val="both"/>
              <w:rPr>
                <w:rFonts w:ascii="Consolas" w:hAnsi="Consolas" w:cstheme="minorHAnsi"/>
                <w:color w:val="000000" w:themeColor="text1"/>
                <w:lang w:val="en-US"/>
              </w:rPr>
            </w:pP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..</w:t>
            </w:r>
            <w:r>
              <w:rPr>
                <w:rFonts w:ascii="Consolas" w:hAnsi="Consolas" w:cstheme="minorHAnsi"/>
                <w:color w:val="000000" w:themeColor="text1"/>
                <w:lang w:val="en-US"/>
              </w:rPr>
              <w:t>1111</w:t>
            </w: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O</w:t>
            </w:r>
          </w:p>
          <w:p w14:paraId="15F27D94" w14:textId="77777777" w:rsidR="00C31AF2" w:rsidRPr="00C31AF2" w:rsidRDefault="00C31AF2" w:rsidP="00C31AF2">
            <w:pPr>
              <w:jc w:val="both"/>
              <w:rPr>
                <w:rFonts w:ascii="Consolas" w:hAnsi="Consolas" w:cstheme="minorHAnsi"/>
                <w:color w:val="000000" w:themeColor="text1"/>
                <w:lang w:val="en-US"/>
              </w:rPr>
            </w:pP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XX</w:t>
            </w:r>
            <w:r>
              <w:rPr>
                <w:rFonts w:ascii="Consolas" w:hAnsi="Consolas" w:cstheme="minorHAnsi"/>
                <w:color w:val="000000" w:themeColor="text1"/>
                <w:lang w:val="en-US"/>
              </w:rPr>
              <w:t>1</w:t>
            </w: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XXX</w:t>
            </w:r>
            <w:r>
              <w:rPr>
                <w:rFonts w:ascii="Consolas" w:hAnsi="Consolas" w:cstheme="minorHAnsi"/>
                <w:color w:val="000000" w:themeColor="text1"/>
                <w:lang w:val="en-US"/>
              </w:rPr>
              <w:t>.</w:t>
            </w:r>
          </w:p>
          <w:p w14:paraId="12C84EF7" w14:textId="77777777" w:rsidR="00C31AF2" w:rsidRPr="00C31AF2" w:rsidRDefault="00C31AF2" w:rsidP="00C31AF2">
            <w:pPr>
              <w:jc w:val="both"/>
              <w:rPr>
                <w:rFonts w:ascii="Consolas" w:hAnsi="Consolas" w:cstheme="minorHAnsi"/>
                <w:color w:val="000000" w:themeColor="text1"/>
                <w:lang w:val="en-US"/>
              </w:rPr>
            </w:pPr>
            <w:r>
              <w:rPr>
                <w:rFonts w:ascii="Consolas" w:hAnsi="Consolas" w:cstheme="minorHAnsi"/>
                <w:color w:val="000000" w:themeColor="text1"/>
                <w:lang w:val="en-US"/>
              </w:rPr>
              <w:t>11</w:t>
            </w:r>
            <w:r w:rsidRPr="00C31AF2">
              <w:rPr>
                <w:rFonts w:ascii="Consolas" w:hAnsi="Consolas" w:cstheme="minorHAnsi"/>
                <w:color w:val="EE0000"/>
                <w:lang w:val="en-US"/>
              </w:rPr>
              <w:t>1</w:t>
            </w:r>
            <w:r>
              <w:rPr>
                <w:rFonts w:ascii="Consolas" w:hAnsi="Consolas" w:cstheme="minorHAnsi"/>
                <w:color w:val="000000" w:themeColor="text1"/>
                <w:lang w:val="en-US"/>
              </w:rPr>
              <w:t>.</w:t>
            </w: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X.</w:t>
            </w:r>
            <w:r>
              <w:rPr>
                <w:rFonts w:ascii="Consolas" w:hAnsi="Consolas" w:cstheme="minorHAnsi"/>
                <w:color w:val="000000" w:themeColor="text1"/>
                <w:lang w:val="en-US"/>
              </w:rPr>
              <w:t>.</w:t>
            </w:r>
          </w:p>
          <w:p w14:paraId="25C1E1B1" w14:textId="298A160D" w:rsidR="00C31AF2" w:rsidRDefault="00C31AF2" w:rsidP="00C31AF2">
            <w:pPr>
              <w:jc w:val="both"/>
              <w:rPr>
                <w:rFonts w:ascii="Consolas" w:hAnsi="Consolas" w:cstheme="minorHAnsi"/>
                <w:bCs/>
                <w:lang w:val="en-US"/>
              </w:rPr>
            </w:pPr>
            <w:r w:rsidRPr="00C31AF2">
              <w:rPr>
                <w:rFonts w:ascii="Consolas" w:hAnsi="Consolas" w:cstheme="minorHAnsi"/>
                <w:color w:val="000000" w:themeColor="text1"/>
                <w:lang w:val="en-US"/>
              </w:rPr>
              <w:t>C..</w:t>
            </w:r>
            <w:r>
              <w:rPr>
                <w:rFonts w:ascii="Consolas" w:hAnsi="Consolas" w:cstheme="minorHAnsi"/>
                <w:color w:val="000000" w:themeColor="text1"/>
                <w:lang w:val="en-US"/>
              </w:rPr>
              <w:t>....</w:t>
            </w:r>
          </w:p>
        </w:tc>
      </w:tr>
    </w:tbl>
    <w:p w14:paraId="5D50FC09" w14:textId="77777777" w:rsidR="00D74430" w:rsidRPr="00D74430" w:rsidRDefault="00D74430" w:rsidP="00AE7262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</w:p>
    <w:p w14:paraId="166A132C" w14:textId="517EFA39" w:rsidR="00AE7262" w:rsidRDefault="00C31AF2" w:rsidP="00AE7262">
      <w:pPr>
        <w:jc w:val="both"/>
        <w:rPr>
          <w:rFonts w:asciiTheme="minorHAnsi" w:hAnsiTheme="minorHAnsi" w:cstheme="minorHAnsi"/>
          <w:bCs/>
          <w:lang w:val="en-US"/>
        </w:rPr>
      </w:pPr>
      <w:r>
        <w:rPr>
          <w:rFonts w:asciiTheme="minorHAnsi" w:hAnsiTheme="minorHAnsi" w:cstheme="minorHAnsi"/>
          <w:bCs/>
        </w:rPr>
        <w:tab/>
        <w:t xml:space="preserve">Генерално, искаме </w:t>
      </w:r>
      <w:r>
        <w:rPr>
          <w:rFonts w:asciiTheme="minorHAnsi" w:hAnsiTheme="minorHAnsi" w:cstheme="minorHAnsi"/>
          <w:bCs/>
          <w:lang w:val="en-US"/>
        </w:rPr>
        <w:t>DFS</w:t>
      </w:r>
      <w:r>
        <w:rPr>
          <w:rFonts w:asciiTheme="minorHAnsi" w:hAnsiTheme="minorHAnsi" w:cstheme="minorHAnsi"/>
          <w:bCs/>
        </w:rPr>
        <w:t xml:space="preserve"> да завива към </w:t>
      </w:r>
      <w:r w:rsidR="003955C7">
        <w:rPr>
          <w:rFonts w:asciiTheme="minorHAnsi" w:hAnsiTheme="minorHAnsi" w:cstheme="minorHAnsi"/>
          <w:bCs/>
        </w:rPr>
        <w:t>„горната-лява част“</w:t>
      </w:r>
      <w:r>
        <w:rPr>
          <w:rFonts w:asciiTheme="minorHAnsi" w:hAnsiTheme="minorHAnsi" w:cstheme="minorHAnsi"/>
          <w:bCs/>
        </w:rPr>
        <w:t>, когато е възможно. С малко разписване на случаи за приоритета на посоки ще получим следните стойности:</w:t>
      </w:r>
    </w:p>
    <w:p w14:paraId="38C89BFB" w14:textId="44EBBA0C" w:rsidR="00986D59" w:rsidRPr="00986D59" w:rsidRDefault="00986D59" w:rsidP="00AE7262">
      <w:pPr>
        <w:jc w:val="both"/>
        <w:rPr>
          <w:rFonts w:asciiTheme="minorHAnsi" w:hAnsiTheme="minorHAnsi" w:cstheme="minorHAnsi"/>
          <w:bCs/>
          <w:lang w:val="en-US"/>
        </w:rPr>
      </w:pPr>
      <w:r w:rsidRPr="00986D59">
        <w:rPr>
          <w:rFonts w:asciiTheme="minorHAnsi" w:hAnsiTheme="minorHAnsi" w:cstheme="minorHAnsi"/>
          <w:bCs/>
          <w:lang w:val="en-US"/>
        </w:rPr>
        <w:lastRenderedPageBreak/>
        <w:drawing>
          <wp:anchor distT="0" distB="0" distL="114300" distR="114300" simplePos="0" relativeHeight="251658240" behindDoc="1" locked="0" layoutInCell="1" allowOverlap="1" wp14:anchorId="224D3E6B" wp14:editId="469579C6">
            <wp:simplePos x="0" y="0"/>
            <wp:positionH relativeFrom="column">
              <wp:posOffset>557463</wp:posOffset>
            </wp:positionH>
            <wp:positionV relativeFrom="paragraph">
              <wp:posOffset>61428</wp:posOffset>
            </wp:positionV>
            <wp:extent cx="5446295" cy="1334018"/>
            <wp:effectExtent l="0" t="0" r="2540" b="0"/>
            <wp:wrapTight wrapText="bothSides">
              <wp:wrapPolygon edited="0">
                <wp:start x="0" y="0"/>
                <wp:lineTo x="0" y="21291"/>
                <wp:lineTo x="21535" y="21291"/>
                <wp:lineTo x="21535" y="0"/>
                <wp:lineTo x="0" y="0"/>
              </wp:wrapPolygon>
            </wp:wrapTight>
            <wp:docPr id="12949528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4952845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295" cy="13340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9E7D9A" w14:textId="470876D2" w:rsidR="00C31AF2" w:rsidRPr="00986D59" w:rsidRDefault="00986D59" w:rsidP="00AE7262">
      <w:pPr>
        <w:jc w:val="both"/>
        <w:rPr>
          <w:rFonts w:asciiTheme="minorHAnsi" w:hAnsiTheme="minorHAnsi" w:cstheme="minorHAnsi"/>
          <w:bCs/>
          <w:lang w:val="en-US"/>
        </w:rPr>
      </w:pPr>
      <w:r>
        <w:rPr>
          <w:rFonts w:asciiTheme="minorHAnsi" w:hAnsiTheme="minorHAnsi" w:cstheme="minorHAnsi"/>
          <w:bCs/>
          <w:lang w:val="en-US"/>
        </w:rPr>
        <w:t xml:space="preserve">                           </w:t>
      </w:r>
    </w:p>
    <w:p w14:paraId="11F1DB9C" w14:textId="26A0D543" w:rsidR="005A2309" w:rsidRDefault="005A2309" w:rsidP="005A2309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  <w:r>
        <w:rPr>
          <w:rFonts w:asciiTheme="minorHAnsi" w:hAnsiTheme="minorHAnsi" w:cstheme="minorHAnsi"/>
          <w:bCs/>
        </w:rPr>
        <w:t xml:space="preserve"> </w:t>
      </w:r>
      <w:r w:rsidR="00986D59">
        <w:rPr>
          <w:rFonts w:asciiTheme="minorHAnsi" w:hAnsiTheme="minorHAnsi" w:cstheme="minorHAnsi"/>
          <w:bCs/>
          <w:lang w:val="en-US"/>
        </w:rPr>
        <w:t xml:space="preserve">              </w:t>
      </w:r>
    </w:p>
    <w:p w14:paraId="1D33474C" w14:textId="77777777" w:rsidR="008809D9" w:rsidRDefault="00986D59" w:rsidP="008809D9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  <w:lang w:val="en-US"/>
        </w:rPr>
        <w:t>T</w:t>
      </w:r>
      <w:r>
        <w:rPr>
          <w:rFonts w:asciiTheme="minorHAnsi" w:hAnsiTheme="minorHAnsi" w:cstheme="minorHAnsi"/>
          <w:bCs/>
        </w:rPr>
        <w:t xml:space="preserve">ук с </w:t>
      </w:r>
      <w:r>
        <w:rPr>
          <w:rFonts w:asciiTheme="minorHAnsi" w:hAnsiTheme="minorHAnsi" w:cstheme="minorHAnsi"/>
          <w:bCs/>
          <w:lang w:val="en-US"/>
        </w:rPr>
        <w:t xml:space="preserve">in </w:t>
      </w:r>
      <w:r>
        <w:rPr>
          <w:rFonts w:asciiTheme="minorHAnsi" w:hAnsiTheme="minorHAnsi" w:cstheme="minorHAnsi"/>
          <w:bCs/>
        </w:rPr>
        <w:t xml:space="preserve">бележим посоката, от която </w:t>
      </w:r>
      <w:r>
        <w:rPr>
          <w:rFonts w:asciiTheme="minorHAnsi" w:hAnsiTheme="minorHAnsi" w:cstheme="minorHAnsi"/>
          <w:bCs/>
          <w:lang w:val="en-US"/>
        </w:rPr>
        <w:t xml:space="preserve">DFS </w:t>
      </w:r>
      <w:r>
        <w:rPr>
          <w:rFonts w:asciiTheme="minorHAnsi" w:hAnsiTheme="minorHAnsi" w:cstheme="minorHAnsi"/>
          <w:bCs/>
        </w:rPr>
        <w:t xml:space="preserve">е достигнало текущата клетка, а с 1 2 3 реда, в който трябва да посетим съседите.  </w:t>
      </w:r>
      <w:r w:rsidR="003955C7">
        <w:rPr>
          <w:rFonts w:asciiTheme="minorHAnsi" w:hAnsiTheme="minorHAnsi" w:cstheme="minorHAnsi"/>
          <w:bCs/>
        </w:rPr>
        <w:t>Така</w:t>
      </w:r>
      <w:r>
        <w:rPr>
          <w:rFonts w:asciiTheme="minorHAnsi" w:hAnsiTheme="minorHAnsi" w:cstheme="minorHAnsi"/>
          <w:bCs/>
        </w:rPr>
        <w:t xml:space="preserve"> 1 винаги сочи към областта, 2 продължава в същата посока а 3 е към противоположното на областта.</w:t>
      </w:r>
      <w:r w:rsidR="008E4441">
        <w:rPr>
          <w:rFonts w:asciiTheme="minorHAnsi" w:hAnsiTheme="minorHAnsi" w:cstheme="minorHAnsi"/>
          <w:bCs/>
        </w:rPr>
        <w:t xml:space="preserve"> Посоките винаги са по часовниковата стрелка.</w:t>
      </w:r>
    </w:p>
    <w:p w14:paraId="1BCC4BE4" w14:textId="469A015E" w:rsidR="00446D51" w:rsidRPr="008809D9" w:rsidRDefault="00446D51" w:rsidP="008809D9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  <w:r w:rsidRPr="00446D51">
        <w:rPr>
          <w:rFonts w:asciiTheme="minorHAnsi" w:hAnsiTheme="minorHAnsi" w:cstheme="minorHAnsi"/>
          <w:bCs/>
          <w:lang w:val="en-US"/>
        </w:rPr>
        <w:drawing>
          <wp:anchor distT="0" distB="0" distL="114300" distR="114300" simplePos="0" relativeHeight="251659264" behindDoc="1" locked="0" layoutInCell="1" allowOverlap="1" wp14:anchorId="03EC16AE" wp14:editId="5BDDFBED">
            <wp:simplePos x="0" y="0"/>
            <wp:positionH relativeFrom="column">
              <wp:posOffset>3558503</wp:posOffset>
            </wp:positionH>
            <wp:positionV relativeFrom="paragraph">
              <wp:posOffset>128457</wp:posOffset>
            </wp:positionV>
            <wp:extent cx="2487706" cy="1650137"/>
            <wp:effectExtent l="0" t="0" r="8255" b="7620"/>
            <wp:wrapTight wrapText="bothSides">
              <wp:wrapPolygon edited="0">
                <wp:start x="0" y="0"/>
                <wp:lineTo x="0" y="21450"/>
                <wp:lineTo x="21506" y="21450"/>
                <wp:lineTo x="21506" y="0"/>
                <wp:lineTo x="0" y="0"/>
              </wp:wrapPolygon>
            </wp:wrapTight>
            <wp:docPr id="7506433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643323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7706" cy="16501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C36A73" w14:textId="26D123B3" w:rsidR="00446D51" w:rsidRDefault="00446D51" w:rsidP="00446D51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На примера вдясно с черни стрелки е показана посока 1 по клетките на пътека, със сини, посока 2. Лесно може да видим и защо решението е коректно – ако съществува </w:t>
      </w:r>
      <w:r w:rsidR="00FA4178">
        <w:rPr>
          <w:rFonts w:asciiTheme="minorHAnsi" w:hAnsiTheme="minorHAnsi" w:cstheme="minorHAnsi"/>
          <w:bCs/>
        </w:rPr>
        <w:t xml:space="preserve">нейно подвигане, то ще включва отбиване в областта й или завиване по някоя черна стрелка. Тъй като </w:t>
      </w:r>
      <w:r w:rsidR="00FA4178">
        <w:rPr>
          <w:rFonts w:asciiTheme="minorHAnsi" w:hAnsiTheme="minorHAnsi" w:cstheme="minorHAnsi"/>
          <w:bCs/>
          <w:lang w:val="en-US"/>
        </w:rPr>
        <w:t>DFS-</w:t>
      </w:r>
      <w:r w:rsidR="00FA4178">
        <w:rPr>
          <w:rFonts w:asciiTheme="minorHAnsi" w:hAnsiTheme="minorHAnsi" w:cstheme="minorHAnsi"/>
          <w:bCs/>
        </w:rPr>
        <w:t>то е посетило тях преди всичко останало и не е намерило пътека, знаем че подвигане не съществува.</w:t>
      </w:r>
    </w:p>
    <w:p w14:paraId="5656D96B" w14:textId="045D7771" w:rsidR="00FA4178" w:rsidRPr="00FA4178" w:rsidRDefault="00FA4178" w:rsidP="00446D51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Това доказателство е почти пълно като изключим началото на пътеката, защото теоретично и то може да бъде преместено в някои случаи. Това, което ще покажем в последната подзадача е</w:t>
      </w:r>
      <w:r w:rsidR="009F50C8">
        <w:rPr>
          <w:rFonts w:asciiTheme="minorHAnsi" w:hAnsiTheme="minorHAnsi" w:cstheme="minorHAnsi"/>
          <w:bCs/>
        </w:rPr>
        <w:t>,</w:t>
      </w:r>
      <w:r>
        <w:rPr>
          <w:rFonts w:asciiTheme="minorHAnsi" w:hAnsiTheme="minorHAnsi" w:cstheme="minorHAnsi"/>
          <w:bCs/>
        </w:rPr>
        <w:t xml:space="preserve"> че е достатъчно да пускаме модифицираното </w:t>
      </w:r>
      <w:r>
        <w:rPr>
          <w:rFonts w:asciiTheme="minorHAnsi" w:hAnsiTheme="minorHAnsi" w:cstheme="minorHAnsi"/>
          <w:bCs/>
          <w:lang w:val="en-US"/>
        </w:rPr>
        <w:t>DFS</w:t>
      </w:r>
      <w:r>
        <w:rPr>
          <w:rFonts w:asciiTheme="minorHAnsi" w:hAnsiTheme="minorHAnsi" w:cstheme="minorHAnsi"/>
          <w:bCs/>
        </w:rPr>
        <w:t xml:space="preserve"> от всички клетки по границата, подредени</w:t>
      </w:r>
      <w:r>
        <w:rPr>
          <w:rFonts w:asciiTheme="minorHAnsi" w:hAnsiTheme="minorHAnsi" w:cstheme="minorHAnsi"/>
          <w:bCs/>
          <w:lang w:val="en-US"/>
        </w:rPr>
        <w:t xml:space="preserve"> </w:t>
      </w:r>
      <w:r>
        <w:rPr>
          <w:rFonts w:asciiTheme="minorHAnsi" w:hAnsiTheme="minorHAnsi" w:cstheme="minorHAnsi"/>
          <w:bCs/>
        </w:rPr>
        <w:t>отляво-надясно до ъгъла на квадрата и после отгоре-надолу.</w:t>
      </w:r>
    </w:p>
    <w:p w14:paraId="4CB7E54C" w14:textId="10BBD729" w:rsidR="00986D59" w:rsidRDefault="00FA4178" w:rsidP="005A2309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Имплементирането на тази идея е доста по-лесно от предната подзадача – маркираме всяка следваща пътека като блокирани клетки. Така обхождаме цялата таблица веднъж с модифицираното </w:t>
      </w:r>
      <w:r>
        <w:rPr>
          <w:rFonts w:asciiTheme="minorHAnsi" w:hAnsiTheme="minorHAnsi" w:cstheme="minorHAnsi"/>
          <w:bCs/>
          <w:lang w:val="en-US"/>
        </w:rPr>
        <w:t>DFS</w:t>
      </w:r>
      <w:r>
        <w:rPr>
          <w:rFonts w:asciiTheme="minorHAnsi" w:hAnsiTheme="minorHAnsi" w:cstheme="minorHAnsi"/>
          <w:bCs/>
        </w:rPr>
        <w:t>.</w:t>
      </w:r>
    </w:p>
    <w:p w14:paraId="04204DE3" w14:textId="2C8759C2" w:rsidR="00FA4178" w:rsidRPr="005B71A8" w:rsidRDefault="00FA4178" w:rsidP="00FA4178">
      <w:pPr>
        <w:ind w:firstLine="720"/>
        <w:jc w:val="both"/>
        <w:rPr>
          <w:rFonts w:asciiTheme="minorHAnsi" w:hAnsiTheme="minorHAnsi" w:cstheme="minorHAnsi"/>
          <w:b/>
        </w:rPr>
      </w:pPr>
      <w:r w:rsidRPr="005B71A8">
        <w:rPr>
          <w:rFonts w:asciiTheme="minorHAnsi" w:hAnsiTheme="minorHAnsi" w:cstheme="minorHAnsi"/>
        </w:rPr>
        <w:t xml:space="preserve">Сложност – </w:t>
      </w:r>
      <w:r w:rsidRPr="005B71A8">
        <w:rPr>
          <w:rFonts w:asciiTheme="minorHAnsi" w:hAnsiTheme="minorHAnsi" w:cstheme="minorHAnsi"/>
          <w:b/>
        </w:rPr>
        <w:t>O( N</w:t>
      </w:r>
      <w:r w:rsidR="009F50C8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×</w:t>
      </w:r>
      <w:r w:rsidR="009F50C8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  <w:lang w:val="en-US"/>
        </w:rPr>
        <w:t>M</w:t>
      </w:r>
      <w:r w:rsidRPr="005B71A8">
        <w:rPr>
          <w:rFonts w:asciiTheme="minorHAnsi" w:hAnsiTheme="minorHAnsi" w:cstheme="minorHAnsi"/>
          <w:b/>
        </w:rPr>
        <w:t xml:space="preserve"> )</w:t>
      </w:r>
      <w:r w:rsidRPr="005B71A8">
        <w:rPr>
          <w:rFonts w:asciiTheme="minorHAnsi" w:hAnsiTheme="minorHAnsi" w:cstheme="minorHAnsi"/>
        </w:rPr>
        <w:t>.</w:t>
      </w:r>
    </w:p>
    <w:p w14:paraId="2D3E6AF7" w14:textId="77777777" w:rsidR="00FA4178" w:rsidRDefault="00FA4178" w:rsidP="005A2309">
      <w:pPr>
        <w:ind w:firstLine="720"/>
        <w:jc w:val="both"/>
        <w:rPr>
          <w:rFonts w:asciiTheme="minorHAnsi" w:hAnsiTheme="minorHAnsi" w:cstheme="minorHAnsi"/>
          <w:bCs/>
        </w:rPr>
      </w:pPr>
    </w:p>
    <w:p w14:paraId="2DBB5B41" w14:textId="30508FFC" w:rsidR="00DE1437" w:rsidRDefault="00FA4178" w:rsidP="005A2309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/>
        </w:rPr>
        <w:t>Седма подзадача</w:t>
      </w:r>
      <w:r w:rsidRPr="005B71A8">
        <w:rPr>
          <w:rFonts w:asciiTheme="minorHAnsi" w:hAnsiTheme="minorHAnsi" w:cstheme="minorHAnsi"/>
          <w:b/>
        </w:rPr>
        <w:t>.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Cs/>
        </w:rPr>
        <w:t>Остава да видим</w:t>
      </w:r>
      <w:r w:rsidR="008E4441">
        <w:rPr>
          <w:rFonts w:asciiTheme="minorHAnsi" w:hAnsiTheme="minorHAnsi" w:cstheme="minorHAnsi"/>
          <w:bCs/>
        </w:rPr>
        <w:t xml:space="preserve"> какво правим с региони, които нямат квадратна форма</w:t>
      </w:r>
      <w:r w:rsidR="00AB5E52">
        <w:rPr>
          <w:rFonts w:asciiTheme="minorHAnsi" w:hAnsiTheme="minorHAnsi" w:cstheme="minorHAnsi"/>
          <w:bCs/>
        </w:rPr>
        <w:t>, защото при тях реда на стартови позиции за пътеки не е очевиден.</w:t>
      </w:r>
      <w:r w:rsidR="008E4441">
        <w:rPr>
          <w:rFonts w:asciiTheme="minorHAnsi" w:hAnsiTheme="minorHAnsi" w:cstheme="minorHAnsi"/>
          <w:bCs/>
        </w:rPr>
        <w:t xml:space="preserve"> Понеже </w:t>
      </w:r>
      <w:r w:rsidR="00AB5E52">
        <w:rPr>
          <w:rFonts w:asciiTheme="minorHAnsi" w:hAnsiTheme="minorHAnsi" w:cstheme="minorHAnsi"/>
          <w:bCs/>
        </w:rPr>
        <w:t xml:space="preserve">регионите </w:t>
      </w:r>
      <w:r w:rsidR="008E4441">
        <w:rPr>
          <w:rFonts w:asciiTheme="minorHAnsi" w:hAnsiTheme="minorHAnsi" w:cstheme="minorHAnsi"/>
          <w:bCs/>
        </w:rPr>
        <w:t>са долепени до съответните си ъгли (</w:t>
      </w:r>
      <w:r w:rsidR="008E4441">
        <w:rPr>
          <w:rFonts w:asciiTheme="minorHAnsi" w:hAnsiTheme="minorHAnsi" w:cstheme="minorHAnsi"/>
          <w:bCs/>
          <w:lang w:val="en-US"/>
        </w:rPr>
        <w:t xml:space="preserve">t[n][1]=’C’ </w:t>
      </w:r>
      <w:r w:rsidR="008E4441">
        <w:rPr>
          <w:rFonts w:asciiTheme="minorHAnsi" w:hAnsiTheme="minorHAnsi" w:cstheme="minorHAnsi"/>
          <w:bCs/>
        </w:rPr>
        <w:t xml:space="preserve">и </w:t>
      </w:r>
      <w:r w:rsidR="008E4441">
        <w:rPr>
          <w:rFonts w:asciiTheme="minorHAnsi" w:hAnsiTheme="minorHAnsi" w:cstheme="minorHAnsi"/>
          <w:bCs/>
          <w:lang w:val="en-US"/>
        </w:rPr>
        <w:t xml:space="preserve">t[1][m]=’O’), </w:t>
      </w:r>
      <w:r w:rsidR="008E4441">
        <w:rPr>
          <w:rFonts w:asciiTheme="minorHAnsi" w:hAnsiTheme="minorHAnsi" w:cstheme="minorHAnsi"/>
          <w:bCs/>
        </w:rPr>
        <w:t>можем да подредим клетките по границата от единия до другия край последователно. По-интересното е как да ги намерим.</w:t>
      </w:r>
      <w:r w:rsidR="00DE1437">
        <w:rPr>
          <w:rFonts w:asciiTheme="minorHAnsi" w:hAnsiTheme="minorHAnsi" w:cstheme="minorHAnsi"/>
          <w:bCs/>
        </w:rPr>
        <w:t xml:space="preserve"> По дефиниция те трябва да са свободни клетки, които имат клетка тип С съседна по стена.</w:t>
      </w:r>
      <w:r w:rsidR="008E4441">
        <w:rPr>
          <w:rFonts w:asciiTheme="minorHAnsi" w:hAnsiTheme="minorHAnsi" w:cstheme="minorHAnsi"/>
          <w:bCs/>
        </w:rPr>
        <w:t xml:space="preserve"> Ще използваме едно допълнително </w:t>
      </w:r>
      <w:r w:rsidR="008E4441">
        <w:rPr>
          <w:rFonts w:asciiTheme="minorHAnsi" w:hAnsiTheme="minorHAnsi" w:cstheme="minorHAnsi"/>
          <w:bCs/>
          <w:lang w:val="en-US"/>
        </w:rPr>
        <w:t xml:space="preserve">DFS, </w:t>
      </w:r>
      <w:r w:rsidR="008E4441">
        <w:rPr>
          <w:rFonts w:asciiTheme="minorHAnsi" w:hAnsiTheme="minorHAnsi" w:cstheme="minorHAnsi"/>
          <w:bCs/>
        </w:rPr>
        <w:t xml:space="preserve">което отново гледа съседите си (този път и по </w:t>
      </w:r>
      <w:r w:rsidR="0056388C">
        <w:rPr>
          <w:rFonts w:asciiTheme="minorHAnsi" w:hAnsiTheme="minorHAnsi" w:cstheme="minorHAnsi"/>
          <w:bCs/>
        </w:rPr>
        <w:t>връх</w:t>
      </w:r>
      <w:r w:rsidR="008E4441">
        <w:rPr>
          <w:rFonts w:asciiTheme="minorHAnsi" w:hAnsiTheme="minorHAnsi" w:cstheme="minorHAnsi"/>
          <w:bCs/>
        </w:rPr>
        <w:t xml:space="preserve">) по часовниковата стрелка, започващо от първата свободна клетка в колона 1, която има клетка С отдолу. </w:t>
      </w:r>
      <w:r w:rsidR="008E4441">
        <w:rPr>
          <w:rFonts w:asciiTheme="minorHAnsi" w:hAnsiTheme="minorHAnsi" w:cstheme="minorHAnsi"/>
          <w:bCs/>
        </w:rPr>
        <w:tab/>
      </w:r>
    </w:p>
    <w:p w14:paraId="6C992DE6" w14:textId="03959FF0" w:rsidR="00DE1437" w:rsidRPr="005B71A8" w:rsidRDefault="00DE1437" w:rsidP="00DE1437">
      <w:pPr>
        <w:ind w:firstLine="720"/>
        <w:jc w:val="both"/>
        <w:rPr>
          <w:rFonts w:asciiTheme="minorHAnsi" w:hAnsiTheme="minorHAnsi" w:cstheme="minorHAnsi"/>
          <w:b/>
        </w:rPr>
      </w:pPr>
      <w:r w:rsidRPr="005B71A8">
        <w:rPr>
          <w:rFonts w:asciiTheme="minorHAnsi" w:hAnsiTheme="minorHAnsi" w:cstheme="minorHAnsi"/>
        </w:rPr>
        <w:t xml:space="preserve">Сложност – </w:t>
      </w:r>
      <w:r w:rsidRPr="005B71A8">
        <w:rPr>
          <w:rFonts w:asciiTheme="minorHAnsi" w:hAnsiTheme="minorHAnsi" w:cstheme="minorHAnsi"/>
          <w:b/>
        </w:rPr>
        <w:t>O( N</w:t>
      </w:r>
      <w:r>
        <w:rPr>
          <w:rFonts w:asciiTheme="minorHAnsi" w:hAnsiTheme="minorHAnsi" w:cstheme="minorHAnsi"/>
          <w:b/>
        </w:rPr>
        <w:t>×</w:t>
      </w:r>
      <w:r>
        <w:rPr>
          <w:rFonts w:asciiTheme="minorHAnsi" w:hAnsiTheme="minorHAnsi" w:cstheme="minorHAnsi"/>
          <w:b/>
          <w:lang w:val="en-US"/>
        </w:rPr>
        <w:t>M</w:t>
      </w:r>
      <w:r w:rsidRPr="005B71A8">
        <w:rPr>
          <w:rFonts w:asciiTheme="minorHAnsi" w:hAnsiTheme="minorHAnsi" w:cstheme="minorHAnsi"/>
          <w:b/>
        </w:rPr>
        <w:t xml:space="preserve"> )</w:t>
      </w:r>
      <w:r w:rsidRPr="005B71A8">
        <w:rPr>
          <w:rFonts w:asciiTheme="minorHAnsi" w:hAnsiTheme="minorHAnsi" w:cstheme="minorHAnsi"/>
        </w:rPr>
        <w:t>.</w:t>
      </w:r>
    </w:p>
    <w:p w14:paraId="3284E34B" w14:textId="1E257E73" w:rsidR="00FA4178" w:rsidRPr="008E4441" w:rsidRDefault="008E4441" w:rsidP="005A2309">
      <w:pPr>
        <w:ind w:firstLine="72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  <w:r>
        <w:rPr>
          <w:rFonts w:asciiTheme="minorHAnsi" w:hAnsiTheme="minorHAnsi" w:cstheme="minorHAnsi"/>
          <w:bCs/>
        </w:rPr>
        <w:tab/>
      </w:r>
    </w:p>
    <w:tbl>
      <w:tblPr>
        <w:tblStyle w:val="TableGrid"/>
        <w:tblpPr w:leftFromText="180" w:rightFromText="180" w:vertAnchor="text" w:horzAnchor="page" w:tblpX="1891" w:tblpY="42"/>
        <w:tblW w:w="0" w:type="auto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  <w:gridCol w:w="576"/>
      </w:tblGrid>
      <w:tr w:rsidR="00DE1437" w14:paraId="28A50AFB" w14:textId="77777777" w:rsidTr="00DE1437">
        <w:trPr>
          <w:trHeight w:val="576"/>
        </w:trPr>
        <w:tc>
          <w:tcPr>
            <w:tcW w:w="576" w:type="dxa"/>
          </w:tcPr>
          <w:p w14:paraId="54A7AAD4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14C5983" wp14:editId="4912F166">
                      <wp:simplePos x="0" y="0"/>
                      <wp:positionH relativeFrom="column">
                        <wp:posOffset>157988</wp:posOffset>
                      </wp:positionH>
                      <wp:positionV relativeFrom="paragraph">
                        <wp:posOffset>196850</wp:posOffset>
                      </wp:positionV>
                      <wp:extent cx="285750" cy="293624"/>
                      <wp:effectExtent l="0" t="38100" r="57150" b="30480"/>
                      <wp:wrapNone/>
                      <wp:docPr id="681732491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5750" cy="293624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9332B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12.45pt;margin-top:15.5pt;width:22.5pt;height:23.1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3F516F17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321FAAA9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C3A4BA" wp14:editId="4A936922">
                      <wp:simplePos x="0" y="0"/>
                      <wp:positionH relativeFrom="column">
                        <wp:posOffset>-198120</wp:posOffset>
                      </wp:positionH>
                      <wp:positionV relativeFrom="paragraph">
                        <wp:posOffset>199390</wp:posOffset>
                      </wp:positionV>
                      <wp:extent cx="240792" cy="3048"/>
                      <wp:effectExtent l="0" t="76200" r="26035" b="111760"/>
                      <wp:wrapNone/>
                      <wp:docPr id="869255986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0792" cy="3048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80E248" id="Straight Arrow Connector 9" o:spid="_x0000_s1026" type="#_x0000_t32" style="position:absolute;margin-left:-15.6pt;margin-top:15.7pt;width:18.95pt;height:.25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03E2DF0E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35170B" wp14:editId="53C1C4BB">
                      <wp:simplePos x="0" y="0"/>
                      <wp:positionH relativeFrom="column">
                        <wp:posOffset>-158496</wp:posOffset>
                      </wp:positionH>
                      <wp:positionV relativeFrom="paragraph">
                        <wp:posOffset>199390</wp:posOffset>
                      </wp:positionV>
                      <wp:extent cx="240792" cy="3048"/>
                      <wp:effectExtent l="0" t="76200" r="26035" b="111760"/>
                      <wp:wrapNone/>
                      <wp:docPr id="361999794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0792" cy="3048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864418" id="Straight Arrow Connector 9" o:spid="_x0000_s1026" type="#_x0000_t32" style="position:absolute;margin-left:-12.5pt;margin-top:15.7pt;width:18.95pt;height:.2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3193BE68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A51B91" wp14:editId="181F5728">
                      <wp:simplePos x="0" y="0"/>
                      <wp:positionH relativeFrom="column">
                        <wp:posOffset>-182880</wp:posOffset>
                      </wp:positionH>
                      <wp:positionV relativeFrom="paragraph">
                        <wp:posOffset>199390</wp:posOffset>
                      </wp:positionV>
                      <wp:extent cx="240792" cy="3048"/>
                      <wp:effectExtent l="0" t="76200" r="26035" b="111760"/>
                      <wp:wrapNone/>
                      <wp:docPr id="314894766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0792" cy="3048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648ED3" id="Straight Arrow Connector 9" o:spid="_x0000_s1026" type="#_x0000_t32" style="position:absolute;margin-left:-14.4pt;margin-top:15.7pt;width:18.95pt;height:.2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0BFC569A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55F45F8" wp14:editId="330BE38E">
                      <wp:simplePos x="0" y="0"/>
                      <wp:positionH relativeFrom="column">
                        <wp:posOffset>-168910</wp:posOffset>
                      </wp:positionH>
                      <wp:positionV relativeFrom="paragraph">
                        <wp:posOffset>202438</wp:posOffset>
                      </wp:positionV>
                      <wp:extent cx="259080" cy="268732"/>
                      <wp:effectExtent l="0" t="0" r="83820" b="55245"/>
                      <wp:wrapNone/>
                      <wp:docPr id="1797333207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9080" cy="268732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F238EE" id="Straight Arrow Connector 9" o:spid="_x0000_s1026" type="#_x0000_t32" style="position:absolute;margin-left:-13.3pt;margin-top:15.95pt;width:20.4pt;height:2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6A931BF9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DE1437" w14:paraId="05338583" w14:textId="77777777" w:rsidTr="00DE1437">
        <w:trPr>
          <w:trHeight w:val="576"/>
        </w:trPr>
        <w:tc>
          <w:tcPr>
            <w:tcW w:w="576" w:type="dxa"/>
          </w:tcPr>
          <w:p w14:paraId="5EA30BC2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300703BE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182769F1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A259BB8" wp14:editId="3FD3D994">
                      <wp:simplePos x="0" y="0"/>
                      <wp:positionH relativeFrom="column">
                        <wp:posOffset>-595630</wp:posOffset>
                      </wp:positionH>
                      <wp:positionV relativeFrom="paragraph">
                        <wp:posOffset>202691</wp:posOffset>
                      </wp:positionV>
                      <wp:extent cx="347472" cy="351663"/>
                      <wp:effectExtent l="38100" t="38100" r="33655" b="29845"/>
                      <wp:wrapNone/>
                      <wp:docPr id="1717081225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47472" cy="351663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8C55DB" id="Straight Arrow Connector 7" o:spid="_x0000_s1026" type="#_x0000_t32" style="position:absolute;margin-left:-46.9pt;margin-top:15.95pt;width:27.35pt;height:27.7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  <w:shd w:val="clear" w:color="auto" w:fill="00B050"/>
          </w:tcPr>
          <w:p w14:paraId="3B17F4D4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21183E49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3A1A451F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1CDA7E7F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D4EE6A5" wp14:editId="16F326A7">
                      <wp:simplePos x="0" y="0"/>
                      <wp:positionH relativeFrom="column">
                        <wp:posOffset>-199390</wp:posOffset>
                      </wp:positionH>
                      <wp:positionV relativeFrom="paragraph">
                        <wp:posOffset>183896</wp:posOffset>
                      </wp:positionV>
                      <wp:extent cx="320040" cy="290068"/>
                      <wp:effectExtent l="0" t="0" r="80010" b="53340"/>
                      <wp:wrapNone/>
                      <wp:docPr id="1223693988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040" cy="290068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A43594" id="Straight Arrow Connector 9" o:spid="_x0000_s1026" type="#_x0000_t32" style="position:absolute;margin-left:-15.7pt;margin-top:14.5pt;width:25.2pt;height:2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</w:tr>
      <w:tr w:rsidR="00DE1437" w14:paraId="2E3F6DA7" w14:textId="77777777" w:rsidTr="00DE1437">
        <w:trPr>
          <w:trHeight w:val="576"/>
        </w:trPr>
        <w:tc>
          <w:tcPr>
            <w:tcW w:w="576" w:type="dxa"/>
          </w:tcPr>
          <w:p w14:paraId="2495AEFC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91E9EED" wp14:editId="76C39DCC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138430</wp:posOffset>
                      </wp:positionV>
                      <wp:extent cx="99060" cy="95250"/>
                      <wp:effectExtent l="0" t="0" r="15240" b="19050"/>
                      <wp:wrapNone/>
                      <wp:docPr id="383709018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952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EE00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4A7C16D" id="Oval 10" o:spid="_x0000_s1026" style="position:absolute;margin-left:5pt;margin-top:10.9pt;width:7.8pt;height:7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" fillcolor="#e00" strokecolor="#091723 [484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8981B0" wp14:editId="3B410A0A">
                      <wp:simplePos x="0" y="0"/>
                      <wp:positionH relativeFrom="column">
                        <wp:posOffset>110711</wp:posOffset>
                      </wp:positionH>
                      <wp:positionV relativeFrom="paragraph">
                        <wp:posOffset>183487</wp:posOffset>
                      </wp:positionV>
                      <wp:extent cx="387626" cy="0"/>
                      <wp:effectExtent l="0" t="76200" r="12700" b="114300"/>
                      <wp:wrapNone/>
                      <wp:docPr id="73230220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7626" cy="0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EC4474" id="Straight Arrow Connector 7" o:spid="_x0000_s1026" type="#_x0000_t32" style="position:absolute;margin-left:8.7pt;margin-top:14.45pt;width:30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1D66BC76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0958B637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2B530A10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2BB5D67D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79F2489B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5ED86249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92AF7F3" wp14:editId="107708B6">
                      <wp:simplePos x="0" y="0"/>
                      <wp:positionH relativeFrom="column">
                        <wp:posOffset>-223773</wp:posOffset>
                      </wp:positionH>
                      <wp:positionV relativeFrom="paragraph">
                        <wp:posOffset>217170</wp:posOffset>
                      </wp:positionV>
                      <wp:extent cx="304800" cy="332740"/>
                      <wp:effectExtent l="38100" t="0" r="19050" b="48260"/>
                      <wp:wrapNone/>
                      <wp:docPr id="1712872506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800" cy="332740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F6115B" id="Straight Arrow Connector 9" o:spid="_x0000_s1026" type="#_x0000_t32" style="position:absolute;margin-left:-17.6pt;margin-top:17.1pt;width:24pt;height:26.2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</w:tr>
      <w:tr w:rsidR="00DE1437" w14:paraId="321EA4FF" w14:textId="77777777" w:rsidTr="00DE1437">
        <w:trPr>
          <w:trHeight w:val="576"/>
        </w:trPr>
        <w:tc>
          <w:tcPr>
            <w:tcW w:w="576" w:type="dxa"/>
            <w:shd w:val="clear" w:color="auto" w:fill="00B050"/>
          </w:tcPr>
          <w:p w14:paraId="525E5F0E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09718F8E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649CEA8A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72DE938F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195E304" wp14:editId="2E32F36F">
                      <wp:simplePos x="0" y="0"/>
                      <wp:positionH relativeFrom="column">
                        <wp:posOffset>-227882</wp:posOffset>
                      </wp:positionH>
                      <wp:positionV relativeFrom="paragraph">
                        <wp:posOffset>281056</wp:posOffset>
                      </wp:positionV>
                      <wp:extent cx="294861" cy="235999"/>
                      <wp:effectExtent l="38100" t="0" r="29210" b="50165"/>
                      <wp:wrapNone/>
                      <wp:docPr id="919622781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4861" cy="235999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B59A84" id="Straight Arrow Connector 9" o:spid="_x0000_s1026" type="#_x0000_t32" style="position:absolute;margin-left:-17.95pt;margin-top:22.15pt;width:23.2pt;height:18.6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5FCFD693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3B1C123" wp14:editId="054B576D">
                      <wp:simplePos x="0" y="0"/>
                      <wp:positionH relativeFrom="column">
                        <wp:posOffset>-309117</wp:posOffset>
                      </wp:positionH>
                      <wp:positionV relativeFrom="paragraph">
                        <wp:posOffset>-191008</wp:posOffset>
                      </wp:positionV>
                      <wp:extent cx="45719" cy="401701"/>
                      <wp:effectExtent l="76200" t="0" r="69215" b="55880"/>
                      <wp:wrapNone/>
                      <wp:docPr id="787762692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401701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9D840" id="Straight Arrow Connector 9" o:spid="_x0000_s1026" type="#_x0000_t32" style="position:absolute;margin-left:-24.35pt;margin-top:-15.05pt;width:3.6pt;height:31.6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4367A888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6659FE1" wp14:editId="73B345D0">
                      <wp:simplePos x="0" y="0"/>
                      <wp:positionH relativeFrom="column">
                        <wp:posOffset>-586485</wp:posOffset>
                      </wp:positionH>
                      <wp:positionV relativeFrom="paragraph">
                        <wp:posOffset>-166625</wp:posOffset>
                      </wp:positionV>
                      <wp:extent cx="280416" cy="301625"/>
                      <wp:effectExtent l="38100" t="38100" r="24765" b="22225"/>
                      <wp:wrapNone/>
                      <wp:docPr id="687573761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80416" cy="301625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2E9E8" id="Straight Arrow Connector 9" o:spid="_x0000_s1026" type="#_x0000_t32" style="position:absolute;margin-left:-46.2pt;margin-top:-13.1pt;width:22.1pt;height:23.75pt;flip:x 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" strokecolor="#4472c4 [3208]" strokeweight="1.5pt">
                      <v:stroke endarrow="open"/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8A3CEA" wp14:editId="354FBCB1">
                      <wp:simplePos x="0" y="0"/>
                      <wp:positionH relativeFrom="column">
                        <wp:posOffset>-223773</wp:posOffset>
                      </wp:positionH>
                      <wp:positionV relativeFrom="paragraph">
                        <wp:posOffset>165101</wp:posOffset>
                      </wp:positionV>
                      <wp:extent cx="320040" cy="45719"/>
                      <wp:effectExtent l="38100" t="76200" r="22860" b="69215"/>
                      <wp:wrapNone/>
                      <wp:docPr id="1736653304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20040" cy="45719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94B2CC" id="Straight Arrow Connector 9" o:spid="_x0000_s1026" type="#_x0000_t32" style="position:absolute;margin-left:-17.6pt;margin-top:13pt;width:25.2pt;height:3.6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7AB94F28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DE1437" w14:paraId="050A3EF4" w14:textId="77777777" w:rsidTr="00DE1437">
        <w:trPr>
          <w:trHeight w:val="576"/>
        </w:trPr>
        <w:tc>
          <w:tcPr>
            <w:tcW w:w="576" w:type="dxa"/>
          </w:tcPr>
          <w:p w14:paraId="5CACA107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65AA73F0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572EBBB1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36E358A8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F06AA6A" wp14:editId="4DC495B9">
                      <wp:simplePos x="0" y="0"/>
                      <wp:positionH relativeFrom="column">
                        <wp:posOffset>-192653</wp:posOffset>
                      </wp:positionH>
                      <wp:positionV relativeFrom="paragraph">
                        <wp:posOffset>225922</wp:posOffset>
                      </wp:positionV>
                      <wp:extent cx="240792" cy="3048"/>
                      <wp:effectExtent l="0" t="76200" r="26035" b="111760"/>
                      <wp:wrapNone/>
                      <wp:docPr id="483070642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40792" cy="3048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30DB7E" id="Straight Arrow Connector 9" o:spid="_x0000_s1026" type="#_x0000_t32" style="position:absolute;margin-left:-15.15pt;margin-top:17.8pt;width:18.95pt;height:.2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4ACCF953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B0C5A8" wp14:editId="5D9B83A3">
                      <wp:simplePos x="0" y="0"/>
                      <wp:positionH relativeFrom="column">
                        <wp:posOffset>-192764</wp:posOffset>
                      </wp:positionH>
                      <wp:positionV relativeFrom="paragraph">
                        <wp:posOffset>240250</wp:posOffset>
                      </wp:positionV>
                      <wp:extent cx="291548" cy="298947"/>
                      <wp:effectExtent l="0" t="0" r="70485" b="63500"/>
                      <wp:wrapNone/>
                      <wp:docPr id="1927228633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1548" cy="298947"/>
                              </a:xfrm>
                              <a:prstGeom prst="straightConnector1">
                                <a:avLst/>
                              </a:prstGeom>
                              <a:ln w="19050" cap="flat" cmpd="sng" algn="ctr">
                                <a:solidFill>
                                  <a:schemeClr val="accent5"/>
                                </a:solidFill>
                                <a:prstDash val="solid"/>
                                <a:round/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121161" id="Straight Arrow Connector 9" o:spid="_x0000_s1026" type="#_x0000_t32" style="position:absolute;margin-left:-15.2pt;margin-top:18.9pt;width:22.95pt;height:23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" strokecolor="#4472c4 [3208]" strokeweight="1.5pt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576" w:type="dxa"/>
          </w:tcPr>
          <w:p w14:paraId="3485CC41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0BF9B10F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</w:tr>
      <w:tr w:rsidR="00DE1437" w14:paraId="6F1A5C1B" w14:textId="77777777" w:rsidTr="00DE1437">
        <w:trPr>
          <w:trHeight w:val="576"/>
        </w:trPr>
        <w:tc>
          <w:tcPr>
            <w:tcW w:w="576" w:type="dxa"/>
            <w:shd w:val="clear" w:color="auto" w:fill="00B050"/>
          </w:tcPr>
          <w:p w14:paraId="751DDA73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15525661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12C89099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  <w:shd w:val="clear" w:color="auto" w:fill="00B050"/>
          </w:tcPr>
          <w:p w14:paraId="335FEA64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01AFC9A3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4FD71462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  <w:tc>
          <w:tcPr>
            <w:tcW w:w="576" w:type="dxa"/>
          </w:tcPr>
          <w:p w14:paraId="0935C6DA" w14:textId="77777777" w:rsidR="00DE1437" w:rsidRDefault="00DE1437" w:rsidP="00DE1437">
            <w:pPr>
              <w:jc w:val="right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14:paraId="5FEC4198" w14:textId="77777777" w:rsidR="00446D51" w:rsidRDefault="00446D51" w:rsidP="005A2309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</w:p>
    <w:p w14:paraId="40964B51" w14:textId="37558BC4" w:rsidR="00446D51" w:rsidRDefault="00AB5E52" w:rsidP="005A2309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  <w:r w:rsidRPr="00AB5E52">
        <w:rPr>
          <w:rFonts w:asciiTheme="minorHAnsi" w:hAnsiTheme="minorHAnsi" w:cstheme="minorHAnsi"/>
          <w:bCs/>
          <w:lang w:val="en-US"/>
        </w:rPr>
        <w:drawing>
          <wp:anchor distT="0" distB="0" distL="114300" distR="114300" simplePos="0" relativeHeight="251677696" behindDoc="1" locked="0" layoutInCell="1" allowOverlap="1" wp14:anchorId="11C33442" wp14:editId="158D87A7">
            <wp:simplePos x="0" y="0"/>
            <wp:positionH relativeFrom="column">
              <wp:posOffset>3977640</wp:posOffset>
            </wp:positionH>
            <wp:positionV relativeFrom="paragraph">
              <wp:posOffset>4445</wp:posOffset>
            </wp:positionV>
            <wp:extent cx="1971675" cy="1647825"/>
            <wp:effectExtent l="0" t="0" r="9525" b="9525"/>
            <wp:wrapTight wrapText="bothSides">
              <wp:wrapPolygon edited="0">
                <wp:start x="0" y="0"/>
                <wp:lineTo x="0" y="21475"/>
                <wp:lineTo x="21496" y="21475"/>
                <wp:lineTo x="21496" y="0"/>
                <wp:lineTo x="0" y="0"/>
              </wp:wrapPolygon>
            </wp:wrapTight>
            <wp:docPr id="15252353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23537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69A1C6" w14:textId="25BF4E96" w:rsidR="00446D51" w:rsidRDefault="00446D51" w:rsidP="005A2309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</w:p>
    <w:p w14:paraId="76BC8A83" w14:textId="77777777" w:rsidR="00446D51" w:rsidRDefault="00446D51" w:rsidP="005A2309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</w:p>
    <w:p w14:paraId="2C667C11" w14:textId="2766E804" w:rsidR="00446D51" w:rsidRDefault="00446D51" w:rsidP="005A2309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</w:p>
    <w:p w14:paraId="43093269" w14:textId="4257A4AE" w:rsidR="00446D51" w:rsidRDefault="00446D51" w:rsidP="005A2309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</w:p>
    <w:p w14:paraId="6B4E09CE" w14:textId="42C11784" w:rsidR="00446D51" w:rsidRPr="00446D51" w:rsidRDefault="00446D51" w:rsidP="005A2309">
      <w:pPr>
        <w:ind w:firstLine="720"/>
        <w:jc w:val="both"/>
        <w:rPr>
          <w:rFonts w:asciiTheme="minorHAnsi" w:hAnsiTheme="minorHAnsi" w:cstheme="minorHAnsi"/>
          <w:bCs/>
          <w:lang w:val="en-US"/>
        </w:rPr>
      </w:pPr>
    </w:p>
    <w:p w14:paraId="3EF5876B" w14:textId="6AF79F38" w:rsidR="008E4441" w:rsidRPr="00AB5E52" w:rsidRDefault="008E4441" w:rsidP="00C31AF2">
      <w:pPr>
        <w:ind w:left="720"/>
        <w:jc w:val="right"/>
        <w:rPr>
          <w:rFonts w:asciiTheme="minorHAnsi" w:hAnsiTheme="minorHAnsi" w:cstheme="minorHAnsi"/>
          <w:szCs w:val="28"/>
          <w:lang w:val="en-US"/>
        </w:rPr>
      </w:pPr>
    </w:p>
    <w:p w14:paraId="2C61BCBF" w14:textId="2C00DFB2" w:rsidR="008E4441" w:rsidRDefault="008E4441" w:rsidP="00C31AF2">
      <w:pPr>
        <w:ind w:left="720"/>
        <w:jc w:val="right"/>
        <w:rPr>
          <w:rFonts w:asciiTheme="minorHAnsi" w:hAnsiTheme="minorHAnsi" w:cstheme="minorHAnsi"/>
          <w:szCs w:val="28"/>
        </w:rPr>
      </w:pPr>
    </w:p>
    <w:p w14:paraId="103BBF7D" w14:textId="77777777" w:rsidR="00DE1437" w:rsidRDefault="00DE1437" w:rsidP="00C31AF2">
      <w:pPr>
        <w:ind w:left="720"/>
        <w:jc w:val="right"/>
        <w:rPr>
          <w:rFonts w:asciiTheme="minorHAnsi" w:hAnsiTheme="minorHAnsi" w:cstheme="minorHAnsi"/>
          <w:szCs w:val="28"/>
        </w:rPr>
      </w:pPr>
    </w:p>
    <w:p w14:paraId="7C32DF20" w14:textId="77777777" w:rsidR="00DE1437" w:rsidRDefault="00DE1437" w:rsidP="00C31AF2">
      <w:pPr>
        <w:ind w:left="720"/>
        <w:jc w:val="right"/>
        <w:rPr>
          <w:rFonts w:asciiTheme="minorHAnsi" w:hAnsiTheme="minorHAnsi" w:cstheme="minorHAnsi"/>
          <w:szCs w:val="28"/>
        </w:rPr>
      </w:pPr>
    </w:p>
    <w:p w14:paraId="06626353" w14:textId="77777777" w:rsidR="00DE1437" w:rsidRDefault="00DE1437" w:rsidP="00C31AF2">
      <w:pPr>
        <w:ind w:left="720"/>
        <w:jc w:val="right"/>
        <w:rPr>
          <w:rFonts w:asciiTheme="minorHAnsi" w:hAnsiTheme="minorHAnsi" w:cstheme="minorHAnsi"/>
          <w:szCs w:val="28"/>
        </w:rPr>
      </w:pPr>
    </w:p>
    <w:p w14:paraId="30961242" w14:textId="77777777" w:rsidR="00DE1437" w:rsidRDefault="00DE1437" w:rsidP="00C31AF2">
      <w:pPr>
        <w:ind w:left="720"/>
        <w:jc w:val="right"/>
        <w:rPr>
          <w:rFonts w:asciiTheme="minorHAnsi" w:hAnsiTheme="minorHAnsi" w:cstheme="minorHAnsi"/>
          <w:szCs w:val="28"/>
        </w:rPr>
      </w:pPr>
    </w:p>
    <w:p w14:paraId="2FDD62A5" w14:textId="77777777" w:rsidR="00DE1437" w:rsidRDefault="00DE1437" w:rsidP="00C31AF2">
      <w:pPr>
        <w:ind w:left="720"/>
        <w:jc w:val="right"/>
        <w:rPr>
          <w:rFonts w:asciiTheme="minorHAnsi" w:hAnsiTheme="minorHAnsi" w:cstheme="minorHAnsi"/>
          <w:szCs w:val="28"/>
        </w:rPr>
      </w:pPr>
    </w:p>
    <w:p w14:paraId="30368123" w14:textId="6C58F952" w:rsidR="00741153" w:rsidRPr="00C31AF2" w:rsidRDefault="00741153" w:rsidP="00C31AF2">
      <w:pPr>
        <w:ind w:left="720"/>
        <w:jc w:val="right"/>
        <w:rPr>
          <w:rFonts w:asciiTheme="minorHAnsi" w:hAnsiTheme="minorHAnsi" w:cstheme="minorHAnsi"/>
          <w:szCs w:val="28"/>
        </w:rPr>
      </w:pPr>
      <w:r w:rsidRPr="005B71A8">
        <w:rPr>
          <w:rFonts w:asciiTheme="minorHAnsi" w:hAnsiTheme="minorHAnsi" w:cstheme="minorHAnsi"/>
          <w:szCs w:val="28"/>
        </w:rPr>
        <w:t>Автор: Александър Гатев</w:t>
      </w:r>
    </w:p>
    <w:p w14:paraId="6B4314BF" w14:textId="4AE30D96" w:rsidR="00D74430" w:rsidRPr="00D74430" w:rsidRDefault="00D74430" w:rsidP="00C44D35">
      <w:pPr>
        <w:jc w:val="both"/>
        <w:rPr>
          <w:rFonts w:asciiTheme="minorHAnsi" w:hAnsiTheme="minorHAnsi" w:cstheme="minorHAnsi"/>
          <w:color w:val="000000" w:themeColor="text1"/>
          <w:lang w:val="en-US"/>
        </w:rPr>
      </w:pPr>
    </w:p>
    <w:p w14:paraId="144FAF1A" w14:textId="3CBE4AF9" w:rsidR="008809D9" w:rsidRPr="008809D9" w:rsidRDefault="00986D59" w:rsidP="00C44D3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en-US"/>
        </w:rPr>
        <w:t xml:space="preserve">           </w:t>
      </w:r>
    </w:p>
    <w:sectPr w:rsidR="008809D9" w:rsidRPr="008809D9">
      <w:headerReference w:type="default" r:id="rId11"/>
      <w:pgSz w:w="12240" w:h="15840"/>
      <w:pgMar w:top="1440" w:right="1080" w:bottom="1440" w:left="1080" w:header="720" w:footer="720" w:gutter="0"/>
      <w:pgBorders w:offsetFrom="page">
        <w:top w:val="diamondsGray" w:sz="12" w:space="24" w:color="auto"/>
        <w:left w:val="diamondsGray" w:sz="12" w:space="24" w:color="auto"/>
        <w:bottom w:val="diamondsGray" w:sz="12" w:space="24" w:color="auto"/>
        <w:right w:val="diamondsGray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93B39" w14:textId="77777777" w:rsidR="003C285E" w:rsidRDefault="003C285E" w:rsidP="00683822">
      <w:r>
        <w:separator/>
      </w:r>
    </w:p>
  </w:endnote>
  <w:endnote w:type="continuationSeparator" w:id="0">
    <w:p w14:paraId="4A626606" w14:textId="77777777" w:rsidR="003C285E" w:rsidRDefault="003C285E" w:rsidP="0068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EF14F" w14:textId="77777777" w:rsidR="003C285E" w:rsidRDefault="003C285E" w:rsidP="00683822">
      <w:r>
        <w:separator/>
      </w:r>
    </w:p>
  </w:footnote>
  <w:footnote w:type="continuationSeparator" w:id="0">
    <w:p w14:paraId="61C5159B" w14:textId="77777777" w:rsidR="003C285E" w:rsidRDefault="003C285E" w:rsidP="00683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D898" w14:textId="77777777" w:rsidR="003B065B" w:rsidRPr="00D80D8C" w:rsidRDefault="007F5B24">
    <w:pPr>
      <w:tabs>
        <w:tab w:val="center" w:pos="4536"/>
        <w:tab w:val="right" w:pos="9072"/>
      </w:tabs>
      <w:jc w:val="center"/>
      <w:rPr>
        <w:rFonts w:ascii="Segoe Print" w:hAnsi="Segoe Print"/>
        <w:b/>
        <w:color w:val="000000"/>
        <w:sz w:val="28"/>
        <w:szCs w:val="28"/>
      </w:rPr>
    </w:pPr>
    <w:r>
      <w:rPr>
        <w:rFonts w:ascii="Segoe Print" w:hAnsi="Segoe Print"/>
        <w:b/>
        <w:caps/>
        <w:color w:val="000000"/>
        <w:sz w:val="28"/>
        <w:szCs w:val="28"/>
      </w:rPr>
      <w:t>Национална олимпиада по информатика</w:t>
    </w:r>
  </w:p>
  <w:p w14:paraId="1D792A72" w14:textId="4029AF8D" w:rsidR="003B065B" w:rsidRPr="00D80D8C" w:rsidRDefault="00683822">
    <w:pPr>
      <w:tabs>
        <w:tab w:val="center" w:pos="4536"/>
        <w:tab w:val="right" w:pos="9072"/>
      </w:tabs>
      <w:jc w:val="center"/>
      <w:rPr>
        <w:rFonts w:ascii="Segoe Print" w:hAnsi="Segoe Print"/>
        <w:b/>
        <w:color w:val="000000"/>
        <w:sz w:val="28"/>
        <w:szCs w:val="28"/>
        <w:lang w:val="ru-RU"/>
      </w:rPr>
    </w:pPr>
    <w:r>
      <w:rPr>
        <w:rFonts w:ascii="Segoe Print" w:hAnsi="Segoe Print"/>
        <w:b/>
        <w:color w:val="000000"/>
        <w:sz w:val="28"/>
        <w:szCs w:val="28"/>
      </w:rPr>
      <w:t>НАЦИОНАЛЕН КРЪГ 1</w:t>
    </w:r>
    <w:r w:rsidR="005B71A8">
      <w:rPr>
        <w:rFonts w:ascii="Segoe Print" w:hAnsi="Segoe Print"/>
        <w:b/>
        <w:color w:val="000000"/>
        <w:sz w:val="28"/>
        <w:szCs w:val="28"/>
      </w:rPr>
      <w:t>3</w:t>
    </w:r>
    <w:r>
      <w:rPr>
        <w:rFonts w:ascii="Segoe Print" w:hAnsi="Segoe Print"/>
        <w:b/>
        <w:color w:val="000000"/>
        <w:sz w:val="28"/>
        <w:szCs w:val="28"/>
      </w:rPr>
      <w:t>-1</w:t>
    </w:r>
    <w:r w:rsidR="005B71A8">
      <w:rPr>
        <w:rFonts w:ascii="Segoe Print" w:hAnsi="Segoe Print"/>
        <w:b/>
        <w:color w:val="000000"/>
        <w:sz w:val="28"/>
        <w:szCs w:val="28"/>
      </w:rPr>
      <w:t>5</w:t>
    </w:r>
    <w:r>
      <w:rPr>
        <w:rFonts w:ascii="Segoe Print" w:hAnsi="Segoe Print"/>
        <w:b/>
        <w:color w:val="000000"/>
        <w:sz w:val="28"/>
        <w:szCs w:val="28"/>
      </w:rPr>
      <w:t xml:space="preserve"> МАРТ</w:t>
    </w:r>
    <w:r w:rsidR="007F5B24">
      <w:rPr>
        <w:rFonts w:ascii="Segoe Print" w:hAnsi="Segoe Print"/>
        <w:b/>
        <w:color w:val="000000"/>
        <w:sz w:val="28"/>
        <w:szCs w:val="28"/>
      </w:rPr>
      <w:t xml:space="preserve"> 202</w:t>
    </w:r>
    <w:r w:rsidR="005B71A8">
      <w:rPr>
        <w:rFonts w:ascii="Segoe Print" w:hAnsi="Segoe Print"/>
        <w:b/>
        <w:color w:val="000000"/>
        <w:sz w:val="28"/>
        <w:szCs w:val="28"/>
      </w:rPr>
      <w:t>6</w:t>
    </w:r>
  </w:p>
  <w:p w14:paraId="4C5E0831" w14:textId="0B982F67" w:rsidR="003B065B" w:rsidRPr="00C04DFE" w:rsidRDefault="007F5B24">
    <w:pPr>
      <w:tabs>
        <w:tab w:val="center" w:pos="4536"/>
        <w:tab w:val="right" w:pos="9072"/>
      </w:tabs>
      <w:jc w:val="center"/>
      <w:rPr>
        <w:rFonts w:ascii="Segoe Print" w:hAnsi="Segoe Print"/>
        <w:b/>
        <w:color w:val="000000"/>
        <w:sz w:val="28"/>
        <w:szCs w:val="28"/>
      </w:rPr>
    </w:pPr>
    <w:r w:rsidRPr="00D80D8C">
      <w:rPr>
        <w:rFonts w:ascii="Segoe Print" w:hAnsi="Segoe Print"/>
        <w:b/>
        <w:color w:val="000000"/>
        <w:sz w:val="28"/>
        <w:szCs w:val="28"/>
      </w:rPr>
      <w:t xml:space="preserve">Група </w:t>
    </w:r>
    <w:r w:rsidR="0043095E">
      <w:rPr>
        <w:rFonts w:ascii="Segoe Print" w:hAnsi="Segoe Print"/>
        <w:b/>
        <w:color w:val="000000"/>
        <w:sz w:val="28"/>
        <w:szCs w:val="28"/>
        <w:lang w:val="en-US"/>
      </w:rPr>
      <w:t>C</w:t>
    </w:r>
    <w:r w:rsidR="00683822">
      <w:rPr>
        <w:rFonts w:ascii="Segoe Print" w:hAnsi="Segoe Print"/>
        <w:b/>
        <w:color w:val="000000"/>
        <w:sz w:val="28"/>
        <w:szCs w:val="28"/>
      </w:rPr>
      <w:t xml:space="preserve"> </w:t>
    </w:r>
    <w:r w:rsidR="0043095E">
      <w:rPr>
        <w:rFonts w:ascii="Segoe Print" w:hAnsi="Segoe Print"/>
        <w:b/>
        <w:color w:val="000000"/>
        <w:sz w:val="28"/>
        <w:szCs w:val="28"/>
        <w:lang w:val="en-US"/>
      </w:rPr>
      <w:t>7-8</w:t>
    </w:r>
    <w:r>
      <w:rPr>
        <w:rFonts w:ascii="Segoe Print" w:hAnsi="Segoe Print"/>
        <w:b/>
        <w:color w:val="000000"/>
        <w:sz w:val="28"/>
        <w:szCs w:val="28"/>
      </w:rPr>
      <w:t xml:space="preserve"> клас</w:t>
    </w:r>
  </w:p>
  <w:p w14:paraId="4E6D2328" w14:textId="77777777" w:rsidR="003B065B" w:rsidRDefault="003B06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05E4"/>
    <w:multiLevelType w:val="hybridMultilevel"/>
    <w:tmpl w:val="3998F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74BF4"/>
    <w:multiLevelType w:val="hybridMultilevel"/>
    <w:tmpl w:val="FF866230"/>
    <w:lvl w:ilvl="0" w:tplc="405C5BE2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050223"/>
    <w:multiLevelType w:val="hybridMultilevel"/>
    <w:tmpl w:val="20DCF190"/>
    <w:lvl w:ilvl="0" w:tplc="020261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E307CA"/>
    <w:multiLevelType w:val="hybridMultilevel"/>
    <w:tmpl w:val="131EB7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E546603"/>
    <w:multiLevelType w:val="hybridMultilevel"/>
    <w:tmpl w:val="61940666"/>
    <w:lvl w:ilvl="0" w:tplc="B48CF7A4">
      <w:start w:val="1"/>
      <w:numFmt w:val="decimal"/>
      <w:lvlText w:val="%1."/>
      <w:lvlJc w:val="left"/>
      <w:pPr>
        <w:ind w:left="1080" w:hanging="360"/>
      </w:pPr>
      <w:rPr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C953327"/>
    <w:multiLevelType w:val="hybridMultilevel"/>
    <w:tmpl w:val="74020FDE"/>
    <w:lvl w:ilvl="0" w:tplc="AD02D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52886658">
    <w:abstractNumId w:val="4"/>
  </w:num>
  <w:num w:numId="2" w16cid:durableId="250748392">
    <w:abstractNumId w:val="1"/>
  </w:num>
  <w:num w:numId="3" w16cid:durableId="871725525">
    <w:abstractNumId w:val="3"/>
  </w:num>
  <w:num w:numId="4" w16cid:durableId="338310791">
    <w:abstractNumId w:val="0"/>
  </w:num>
  <w:num w:numId="5" w16cid:durableId="1828284037">
    <w:abstractNumId w:val="5"/>
  </w:num>
  <w:num w:numId="6" w16cid:durableId="157430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153"/>
    <w:rsid w:val="000011F7"/>
    <w:rsid w:val="00013B86"/>
    <w:rsid w:val="00031C4C"/>
    <w:rsid w:val="00074D22"/>
    <w:rsid w:val="0009198E"/>
    <w:rsid w:val="000B3F2C"/>
    <w:rsid w:val="001D7E7E"/>
    <w:rsid w:val="002622EB"/>
    <w:rsid w:val="002C7E74"/>
    <w:rsid w:val="00373D6A"/>
    <w:rsid w:val="003955C7"/>
    <w:rsid w:val="003B065B"/>
    <w:rsid w:val="003C285E"/>
    <w:rsid w:val="003F667B"/>
    <w:rsid w:val="0043095E"/>
    <w:rsid w:val="00446D51"/>
    <w:rsid w:val="00503D71"/>
    <w:rsid w:val="005307E8"/>
    <w:rsid w:val="00540DC3"/>
    <w:rsid w:val="0056388C"/>
    <w:rsid w:val="00575480"/>
    <w:rsid w:val="005A2309"/>
    <w:rsid w:val="005B71A8"/>
    <w:rsid w:val="005F788C"/>
    <w:rsid w:val="0060531E"/>
    <w:rsid w:val="00670AEC"/>
    <w:rsid w:val="00683822"/>
    <w:rsid w:val="006C2402"/>
    <w:rsid w:val="006E0885"/>
    <w:rsid w:val="006F762E"/>
    <w:rsid w:val="00741153"/>
    <w:rsid w:val="007C09F3"/>
    <w:rsid w:val="007F5B24"/>
    <w:rsid w:val="0086308A"/>
    <w:rsid w:val="008809D9"/>
    <w:rsid w:val="008E4441"/>
    <w:rsid w:val="00986D59"/>
    <w:rsid w:val="009F50C8"/>
    <w:rsid w:val="00A46CB8"/>
    <w:rsid w:val="00AB5E52"/>
    <w:rsid w:val="00AE7262"/>
    <w:rsid w:val="00B10E1D"/>
    <w:rsid w:val="00B816D0"/>
    <w:rsid w:val="00BA1896"/>
    <w:rsid w:val="00C31AF2"/>
    <w:rsid w:val="00C44D35"/>
    <w:rsid w:val="00C81A3B"/>
    <w:rsid w:val="00C8618C"/>
    <w:rsid w:val="00D377EE"/>
    <w:rsid w:val="00D74430"/>
    <w:rsid w:val="00DA6F56"/>
    <w:rsid w:val="00DE1437"/>
    <w:rsid w:val="00DF28E3"/>
    <w:rsid w:val="00E01F26"/>
    <w:rsid w:val="00E02C3B"/>
    <w:rsid w:val="00E10BAB"/>
    <w:rsid w:val="00E17C22"/>
    <w:rsid w:val="00E976C5"/>
    <w:rsid w:val="00ED00A6"/>
    <w:rsid w:val="00EE7717"/>
    <w:rsid w:val="00F53BAD"/>
    <w:rsid w:val="00F81473"/>
    <w:rsid w:val="00F854E1"/>
    <w:rsid w:val="00FA4178"/>
    <w:rsid w:val="00FE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21187"/>
  <w15:chartTrackingRefBased/>
  <w15:docId w15:val="{64C9C138-4629-4AA6-B94B-F8243463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1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1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153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41153"/>
    <w:pPr>
      <w:ind w:left="720"/>
      <w:contextualSpacing/>
    </w:pPr>
  </w:style>
  <w:style w:type="table" w:styleId="TableGrid">
    <w:name w:val="Table Grid"/>
    <w:basedOn w:val="TableNormal"/>
    <w:uiPriority w:val="39"/>
    <w:rsid w:val="007411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838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3822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35DBA-E018-47CE-A531-9279A862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1686</TotalTime>
  <Pages>6</Pages>
  <Words>1398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gatev</dc:creator>
  <cp:keywords/>
  <dc:description/>
  <cp:lastModifiedBy>A.M. Gatev</cp:lastModifiedBy>
  <cp:revision>5</cp:revision>
  <cp:lastPrinted>2026-03-07T01:11:00Z</cp:lastPrinted>
  <dcterms:created xsi:type="dcterms:W3CDTF">2023-02-10T11:03:00Z</dcterms:created>
  <dcterms:modified xsi:type="dcterms:W3CDTF">2026-03-15T08:08:00Z</dcterms:modified>
</cp:coreProperties>
</file>