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9F" w:rsidRDefault="00AA799F" w:rsidP="000260D9">
      <w:pPr>
        <w:jc w:val="center"/>
        <w:rPr>
          <w:b/>
          <w:sz w:val="28"/>
        </w:rPr>
      </w:pPr>
      <w:r>
        <w:rPr>
          <w:b/>
          <w:sz w:val="28"/>
        </w:rPr>
        <w:t>АНАЛИЗ</w:t>
      </w:r>
    </w:p>
    <w:p w:rsidR="00AA799F" w:rsidRDefault="00AA799F" w:rsidP="000260D9">
      <w:pPr>
        <w:jc w:val="center"/>
        <w:rPr>
          <w:b/>
          <w:sz w:val="28"/>
        </w:rPr>
      </w:pPr>
      <w:r>
        <w:rPr>
          <w:b/>
          <w:sz w:val="28"/>
        </w:rPr>
        <w:t>НА РЕШЕНИЕТО НА ЗАДАЧА</w:t>
      </w:r>
    </w:p>
    <w:p w:rsidR="00CB1F4F" w:rsidRPr="000260D9" w:rsidRDefault="00D1260A" w:rsidP="000260D9">
      <w:pPr>
        <w:jc w:val="center"/>
        <w:rPr>
          <w:b/>
          <w:sz w:val="28"/>
        </w:rPr>
      </w:pPr>
      <w:r w:rsidRPr="000260D9">
        <w:rPr>
          <w:b/>
          <w:sz w:val="28"/>
        </w:rPr>
        <w:t>СИМЕТРИИ</w:t>
      </w:r>
    </w:p>
    <w:p w:rsidR="00D1260A" w:rsidRDefault="00D1260A"/>
    <w:p w:rsidR="00AA799F" w:rsidRDefault="00AA799F">
      <w:r>
        <w:t>При брой на редовете и стълбовете до 1000-2000, може да се използва двумерен масив, да се поставят всички симетрични</w:t>
      </w:r>
      <w:r w:rsidR="00DE126E">
        <w:t xml:space="preserve"> квадратчета</w:t>
      </w:r>
      <w:r>
        <w:t xml:space="preserve"> и да се преброят.</w:t>
      </w:r>
    </w:p>
    <w:p w:rsidR="008C477A" w:rsidRPr="00B82F51" w:rsidRDefault="008C477A">
      <w:r>
        <w:t>В общия случай е достатъчно да намерим за всяко неизтрито квадратче индексите на симетричните квадратчета от „цикъла му на симетрия“. Понеже от един „цикъл на симетрия“</w:t>
      </w:r>
      <w:r w:rsidR="00DE126E">
        <w:t xml:space="preserve"> може</w:t>
      </w:r>
      <w:r>
        <w:t xml:space="preserve"> да има останало повече от един неизтрит „Х“, ще има квадратчета, които ще се повтарят. Поради големите ограничения, не е желателно да се прави проверка за тях. Броят К на неизтритите хиксове е до 100000, и в най-лошия случай ще се получи масив </w:t>
      </w:r>
      <w:r w:rsidR="00B82F51">
        <w:t xml:space="preserve">Т </w:t>
      </w:r>
      <w:r>
        <w:t>от 400000 квадратчета и всяко ще се повтори по 4 пъти /примерно при 25000 „цикъла“ от по 4 квадратчета/.</w:t>
      </w:r>
      <w:r w:rsidR="00B82F51">
        <w:t xml:space="preserve"> Поради това не ни интересува дали неизтритото квадратче е в цикъл от по 4 или 2 квадратчета,  или е в средата на таблица с нечетен брой редове и с нечетен брой стълбове. </w:t>
      </w:r>
    </w:p>
    <w:p w:rsidR="008C477A" w:rsidRDefault="00B82F51">
      <w:r>
        <w:t xml:space="preserve">След построяване на масива Т, </w:t>
      </w:r>
      <w:r w:rsidR="008C477A">
        <w:t xml:space="preserve">задачата е аналогична на: Дадени са </w:t>
      </w:r>
      <w:r w:rsidR="00DE126E">
        <w:rPr>
          <w:lang w:val="en-US"/>
        </w:rPr>
        <w:t>X</w:t>
      </w:r>
      <w:r w:rsidR="008C477A">
        <w:rPr>
          <w:lang w:val="en-US"/>
        </w:rPr>
        <w:t xml:space="preserve"> </w:t>
      </w:r>
      <w:r w:rsidR="008C477A">
        <w:t>числа, да се намери колко са различните. При нашия случай вместо масив от числа имаме масив от двойки (</w:t>
      </w:r>
      <w:proofErr w:type="spellStart"/>
      <w:r w:rsidR="008C477A">
        <w:rPr>
          <w:lang w:val="en-US"/>
        </w:rPr>
        <w:t>r,s</w:t>
      </w:r>
      <w:proofErr w:type="spellEnd"/>
      <w:r w:rsidR="008C477A">
        <w:rPr>
          <w:lang w:val="en-US"/>
        </w:rPr>
        <w:t>).</w:t>
      </w:r>
    </w:p>
    <w:p w:rsidR="00DE126E" w:rsidRPr="00DE126E" w:rsidRDefault="00DE126E">
      <w:bookmarkStart w:id="0" w:name="_GoBack"/>
      <w:bookmarkEnd w:id="0"/>
    </w:p>
    <w:p w:rsidR="00AA799F" w:rsidRPr="00DE126E" w:rsidRDefault="008C477A" w:rsidP="00DE126E">
      <w:pPr>
        <w:jc w:val="right"/>
        <w:rPr>
          <w:i/>
        </w:rPr>
      </w:pPr>
      <w:r w:rsidRPr="00DE126E">
        <w:rPr>
          <w:i/>
        </w:rPr>
        <w:t xml:space="preserve">   </w:t>
      </w:r>
      <w:r w:rsidR="00B82F51" w:rsidRPr="00DE126E">
        <w:rPr>
          <w:i/>
        </w:rPr>
        <w:t>Автор: Павел Петров</w:t>
      </w:r>
    </w:p>
    <w:sectPr w:rsidR="00AA799F" w:rsidRPr="00DE126E" w:rsidSect="005A129A"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D6"/>
    <w:rsid w:val="000260D9"/>
    <w:rsid w:val="00040C3D"/>
    <w:rsid w:val="000B3510"/>
    <w:rsid w:val="00190196"/>
    <w:rsid w:val="002C027A"/>
    <w:rsid w:val="0038256F"/>
    <w:rsid w:val="00391400"/>
    <w:rsid w:val="005317D8"/>
    <w:rsid w:val="00574C6F"/>
    <w:rsid w:val="005A129A"/>
    <w:rsid w:val="00614BCA"/>
    <w:rsid w:val="006456E9"/>
    <w:rsid w:val="00666308"/>
    <w:rsid w:val="007F04F5"/>
    <w:rsid w:val="008C477A"/>
    <w:rsid w:val="008E532A"/>
    <w:rsid w:val="0094210A"/>
    <w:rsid w:val="00992748"/>
    <w:rsid w:val="009B56AF"/>
    <w:rsid w:val="00A071DE"/>
    <w:rsid w:val="00A862D6"/>
    <w:rsid w:val="00AA799F"/>
    <w:rsid w:val="00B82F51"/>
    <w:rsid w:val="00C068D0"/>
    <w:rsid w:val="00C22E89"/>
    <w:rsid w:val="00CB1F4F"/>
    <w:rsid w:val="00D1260A"/>
    <w:rsid w:val="00D41A89"/>
    <w:rsid w:val="00D554E4"/>
    <w:rsid w:val="00DE126E"/>
    <w:rsid w:val="00E97D85"/>
    <w:rsid w:val="00EF7E6F"/>
    <w:rsid w:val="00FA0C23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3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E53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7E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3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E53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7E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2C65-AC60-449B-8D5A-0AF82B20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4</cp:revision>
  <dcterms:created xsi:type="dcterms:W3CDTF">2019-03-11T04:05:00Z</dcterms:created>
  <dcterms:modified xsi:type="dcterms:W3CDTF">2019-03-11T04:27:00Z</dcterms:modified>
</cp:coreProperties>
</file>