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C0" w:rsidRDefault="00715A86" w:rsidP="0071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 РЕШЕНИЕТО НА ЗАДАЧА</w:t>
      </w:r>
    </w:p>
    <w:p w:rsidR="00715A86" w:rsidRDefault="00715A86" w:rsidP="0071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ТРИМИНО</w:t>
      </w:r>
    </w:p>
    <w:p w:rsidR="00715A86" w:rsidRDefault="00715A86" w:rsidP="00AF27C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 се съобразява, че въведената таблица задава правилно покритие на правоъгълното поле с фигурки тримино тогава и само тогава, когато са изпълнени следните две условия:</w:t>
      </w:r>
    </w:p>
    <w:p w:rsidR="00715A86" w:rsidRDefault="00715A86" w:rsidP="00715A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Числото 0 се среща в таблицата точно </w:t>
      </w:r>
      <w:r w:rsidRPr="00715A86">
        <w:rPr>
          <w:rFonts w:ascii="Times New Roman" w:hAnsi="Times New Roman" w:cs="Times New Roman"/>
          <w:i/>
          <w:sz w:val="24"/>
          <w:szCs w:val="24"/>
        </w:rPr>
        <w:t>(</w:t>
      </w:r>
      <w:r w:rsidRPr="00715A86">
        <w:rPr>
          <w:rFonts w:ascii="Times New Roman" w:hAnsi="Times New Roman" w:cs="Times New Roman"/>
          <w:i/>
          <w:sz w:val="24"/>
          <w:szCs w:val="24"/>
          <w:lang w:val="en-US"/>
        </w:rPr>
        <w:t>M*N) mod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пъти, а всяко от числата от 1 до </w:t>
      </w:r>
      <w:r w:rsidRPr="00715A86">
        <w:rPr>
          <w:rFonts w:ascii="Times New Roman" w:hAnsi="Times New Roman" w:cs="Times New Roman"/>
          <w:i/>
          <w:sz w:val="24"/>
          <w:szCs w:val="24"/>
        </w:rPr>
        <w:t>(</w:t>
      </w:r>
      <w:r w:rsidR="00621076">
        <w:rPr>
          <w:rFonts w:ascii="Times New Roman" w:hAnsi="Times New Roman" w:cs="Times New Roman"/>
          <w:i/>
          <w:sz w:val="24"/>
          <w:szCs w:val="24"/>
          <w:lang w:val="en-US"/>
        </w:rPr>
        <w:t>M*N)/</w:t>
      </w:r>
      <w:r w:rsidRPr="00715A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точно по 3 пъти.</w:t>
      </w:r>
    </w:p>
    <w:p w:rsidR="003B6D42" w:rsidRDefault="003B6D42" w:rsidP="00715A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всяко число от 1 до </w:t>
      </w:r>
      <w:r w:rsidRPr="00715A8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M*N) div</w:t>
      </w:r>
      <w:r w:rsidRPr="00715A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единичните квадратчета, в които това число се среща, образуват тримино.</w:t>
      </w:r>
    </w:p>
    <w:p w:rsidR="003B6D42" w:rsidRDefault="003B6D42" w:rsidP="00AF27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Нека са дадени три единични квадратчета с координати (ред и стълб, определящи мястото на квадратчето в правоъгълното поле) </w:t>
      </w:r>
      <w:r w:rsidRPr="003B6D42">
        <w:rPr>
          <w:rFonts w:ascii="Times New Roman" w:hAnsi="Times New Roman" w:cs="Times New Roman"/>
          <w:i/>
          <w:sz w:val="24"/>
          <w:szCs w:val="24"/>
        </w:rPr>
        <w:t>(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, j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6D42">
        <w:rPr>
          <w:rFonts w:ascii="Times New Roman" w:hAnsi="Times New Roman" w:cs="Times New Roman"/>
          <w:i/>
          <w:sz w:val="24"/>
          <w:szCs w:val="24"/>
        </w:rPr>
        <w:t>(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B6D42">
        <w:rPr>
          <w:rFonts w:ascii="Times New Roman" w:hAnsi="Times New Roman" w:cs="Times New Roman"/>
          <w:i/>
          <w:sz w:val="24"/>
          <w:szCs w:val="24"/>
        </w:rPr>
        <w:t>(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, j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F27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27C4">
        <w:rPr>
          <w:rFonts w:ascii="Times New Roman" w:hAnsi="Times New Roman" w:cs="Times New Roman"/>
          <w:sz w:val="24"/>
          <w:szCs w:val="24"/>
        </w:rPr>
        <w:t>В сила е следното твърдение:</w:t>
      </w:r>
    </w:p>
    <w:p w:rsidR="00AF27C4" w:rsidRDefault="00AF27C4" w:rsidP="00AF27C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Необходио и достатъчно условие тези три квадратчета да образуват тримино е изпълнението на равенството (</w:t>
      </w: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| + |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|) +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F27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| + |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B6D4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|) +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F27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F27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| + |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B6D4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|) = 4.</w:t>
      </w:r>
    </w:p>
    <w:p w:rsidR="00AF27C4" w:rsidRDefault="00562530" w:rsidP="00AF27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Доказателството е тривиално – трябва да се съобрази, че 4 може да се представи като сума от три положителни цели числа по един от следните начини: 4=1+1+2, 4=1+2+1, 4=2+1+1. За всяка от двете фигурки тримино лесно се вижда, че условието е изпълнено. Обратно, нека условието е изпълнено за фигура, състояща се от три единични квадратчета. Изразите в скобите задават манхатъновото разстояние между всеки две квадратчета от фигурата. Това растояние е равно на 1 тогава и само тогава, когато две квадратчета са съседни. От представянията на 4 като сума на три цели положителни числа се вижда, че за всеки три единични квадрачета, които удовлетворяват условието от твърдението е изпълнено:</w:t>
      </w:r>
      <w:r w:rsidR="00233D6D">
        <w:rPr>
          <w:rFonts w:ascii="Times New Roman" w:hAnsi="Times New Roman" w:cs="Times New Roman"/>
          <w:sz w:val="24"/>
          <w:szCs w:val="24"/>
        </w:rPr>
        <w:t xml:space="preserve"> едно от квадратчетата има общи страни с другите две, а те нямат обща страна помежду си. Това са точно двете фигурки тримино.</w:t>
      </w:r>
    </w:p>
    <w:p w:rsidR="00233D6D" w:rsidRDefault="00862972" w:rsidP="00AF27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Реализацията на тази идея изисква умело боравене с масиви (или още по-добре с вектори, както е в авторовото решение). Нека за всяка стойност, която се среща в таблицата (тези стойности могат да са от 0 и максимум до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M*N)/3) </w:t>
      </w:r>
      <w:r>
        <w:rPr>
          <w:rFonts w:ascii="Times New Roman" w:hAnsi="Times New Roman" w:cs="Times New Roman"/>
          <w:sz w:val="24"/>
          <w:szCs w:val="24"/>
        </w:rPr>
        <w:t>имаме вектор, който съдържа двойките координати на всички квадратчета, в които тази стойност е запи</w:t>
      </w:r>
      <w:r w:rsidR="00621076">
        <w:rPr>
          <w:rFonts w:ascii="Times New Roman" w:hAnsi="Times New Roman" w:cs="Times New Roman"/>
          <w:sz w:val="24"/>
          <w:szCs w:val="24"/>
        </w:rPr>
        <w:t>сана. Това може да се постигне като декларираме вектор от вектори: индексите в „главния“ вектор са стойностите на квадратчетата, а всеки ред в този „главен“ вектор е вектор, който съдържа списък от двойки цели числа – координатите на квадратчетата, които имат такава стойност.</w:t>
      </w:r>
    </w:p>
    <w:p w:rsidR="00621076" w:rsidRDefault="00621076" w:rsidP="00AF27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Тогава необходимото и достатъчно условие покритието с фигурки да бъде правилно покритие с тримино е:</w:t>
      </w:r>
    </w:p>
    <w:p w:rsidR="00621076" w:rsidRDefault="00621076" w:rsidP="00621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076">
        <w:rPr>
          <w:rFonts w:ascii="Times New Roman" w:hAnsi="Times New Roman" w:cs="Times New Roman"/>
          <w:sz w:val="24"/>
          <w:szCs w:val="24"/>
        </w:rPr>
        <w:t xml:space="preserve">За всички стойности (вкл. 0) </w:t>
      </w:r>
      <w:r>
        <w:rPr>
          <w:rFonts w:ascii="Times New Roman" w:hAnsi="Times New Roman" w:cs="Times New Roman"/>
          <w:sz w:val="24"/>
          <w:szCs w:val="24"/>
        </w:rPr>
        <w:t>размерността на вектора, съдържащ координатите на квадратчетата с дадена</w:t>
      </w:r>
      <w:r w:rsidRPr="00621076">
        <w:rPr>
          <w:rFonts w:ascii="Times New Roman" w:hAnsi="Times New Roman" w:cs="Times New Roman"/>
          <w:sz w:val="24"/>
          <w:szCs w:val="24"/>
        </w:rPr>
        <w:t xml:space="preserve"> стойност</w:t>
      </w:r>
      <w:r w:rsidR="00AA195D">
        <w:rPr>
          <w:rFonts w:ascii="Times New Roman" w:hAnsi="Times New Roman" w:cs="Times New Roman"/>
          <w:sz w:val="24"/>
          <w:szCs w:val="24"/>
        </w:rPr>
        <w:t>,</w:t>
      </w:r>
      <w:r w:rsidRPr="00621076">
        <w:rPr>
          <w:rFonts w:ascii="Times New Roman" w:hAnsi="Times New Roman" w:cs="Times New Roman"/>
          <w:sz w:val="24"/>
          <w:szCs w:val="24"/>
        </w:rPr>
        <w:t xml:space="preserve"> не надхвърля 3.</w:t>
      </w:r>
    </w:p>
    <w:p w:rsidR="00621076" w:rsidRDefault="00621076" w:rsidP="00621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всяка стойност от 1 до </w:t>
      </w:r>
      <w:r w:rsidRPr="00621076">
        <w:rPr>
          <w:rFonts w:ascii="Times New Roman" w:hAnsi="Times New Roman" w:cs="Times New Roman"/>
          <w:i/>
          <w:sz w:val="24"/>
          <w:szCs w:val="24"/>
        </w:rPr>
        <w:t>(</w:t>
      </w:r>
      <w:r w:rsidRPr="00621076">
        <w:rPr>
          <w:rFonts w:ascii="Times New Roman" w:hAnsi="Times New Roman" w:cs="Times New Roman"/>
          <w:i/>
          <w:sz w:val="24"/>
          <w:szCs w:val="24"/>
          <w:lang w:val="en-US"/>
        </w:rPr>
        <w:t>M*N)/3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размерността на вектора, съдържащ координатите на квадра</w:t>
      </w:r>
      <w:r w:rsidR="00AA195D">
        <w:rPr>
          <w:rFonts w:ascii="Times New Roman" w:hAnsi="Times New Roman" w:cs="Times New Roman"/>
          <w:sz w:val="24"/>
          <w:szCs w:val="24"/>
        </w:rPr>
        <w:t>тчетата с тази стойност е</w:t>
      </w:r>
      <w:r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62107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076" w:rsidRDefault="00AA195D" w:rsidP="00621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всяка стойност от 1 до </w:t>
      </w:r>
      <w:r w:rsidRPr="00621076">
        <w:rPr>
          <w:rFonts w:ascii="Times New Roman" w:hAnsi="Times New Roman" w:cs="Times New Roman"/>
          <w:i/>
          <w:sz w:val="24"/>
          <w:szCs w:val="24"/>
        </w:rPr>
        <w:t>(</w:t>
      </w:r>
      <w:r w:rsidRPr="00621076">
        <w:rPr>
          <w:rFonts w:ascii="Times New Roman" w:hAnsi="Times New Roman" w:cs="Times New Roman"/>
          <w:i/>
          <w:sz w:val="24"/>
          <w:szCs w:val="24"/>
          <w:lang w:val="en-US"/>
        </w:rPr>
        <w:t>M*N)/3</w:t>
      </w:r>
      <w:r>
        <w:rPr>
          <w:rFonts w:ascii="Times New Roman" w:hAnsi="Times New Roman" w:cs="Times New Roman"/>
          <w:sz w:val="24"/>
          <w:szCs w:val="24"/>
        </w:rPr>
        <w:t xml:space="preserve"> се изпълнява необходимото и достатъчно условие за координатите на квадратчетата, които я съдържат, дадено по-горе.</w:t>
      </w:r>
    </w:p>
    <w:p w:rsidR="0095289C" w:rsidRPr="0095289C" w:rsidRDefault="0095289C" w:rsidP="0095289C">
      <w:pPr>
        <w:pStyle w:val="ListParagraph"/>
        <w:ind w:hanging="8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Решение, реализиращо тази идея, се съдържа във файла </w:t>
      </w:r>
      <w:r w:rsidRPr="0095289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FA5D3A">
        <w:rPr>
          <w:rFonts w:ascii="Times New Roman" w:hAnsi="Times New Roman" w:cs="Times New Roman"/>
          <w:b/>
          <w:sz w:val="24"/>
          <w:szCs w:val="24"/>
          <w:lang w:val="en-US"/>
        </w:rPr>
        <w:t>imino</w:t>
      </w:r>
      <w:bookmarkStart w:id="0" w:name="_GoBack"/>
      <w:bookmarkEnd w:id="0"/>
      <w:r w:rsidRPr="0095289C">
        <w:rPr>
          <w:rFonts w:ascii="Times New Roman" w:hAnsi="Times New Roman" w:cs="Times New Roman"/>
          <w:b/>
          <w:sz w:val="24"/>
          <w:szCs w:val="24"/>
          <w:lang w:val="en-US"/>
        </w:rPr>
        <w:t>.cpp.</w:t>
      </w:r>
    </w:p>
    <w:p w:rsidR="0095289C" w:rsidRDefault="0095289C" w:rsidP="0095289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Задачата може да бъде решена за 100 точки и без толкова „хитра“ идея за проверка дали три клетки, съдържащи еднакви числа, образуват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89C" w:rsidRDefault="0095289C" w:rsidP="0095289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Отново трябва да се проверяват първите две необходими и достатъчни условия, т.е.</w:t>
      </w:r>
    </w:p>
    <w:p w:rsidR="0095289C" w:rsidRDefault="0095289C" w:rsidP="009528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076">
        <w:rPr>
          <w:rFonts w:ascii="Times New Roman" w:hAnsi="Times New Roman" w:cs="Times New Roman"/>
          <w:sz w:val="24"/>
          <w:szCs w:val="24"/>
        </w:rPr>
        <w:t xml:space="preserve">За всички стойности (вкл. 0) </w:t>
      </w:r>
      <w:r>
        <w:rPr>
          <w:rFonts w:ascii="Times New Roman" w:hAnsi="Times New Roman" w:cs="Times New Roman"/>
          <w:sz w:val="24"/>
          <w:szCs w:val="24"/>
        </w:rPr>
        <w:t>размерността на вектора, съдържащ координатите на квадратчетата с дадена</w:t>
      </w:r>
      <w:r w:rsidRPr="00621076">
        <w:rPr>
          <w:rFonts w:ascii="Times New Roman" w:hAnsi="Times New Roman" w:cs="Times New Roman"/>
          <w:sz w:val="24"/>
          <w:szCs w:val="24"/>
        </w:rPr>
        <w:t xml:space="preserve"> стойност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076">
        <w:rPr>
          <w:rFonts w:ascii="Times New Roman" w:hAnsi="Times New Roman" w:cs="Times New Roman"/>
          <w:sz w:val="24"/>
          <w:szCs w:val="24"/>
        </w:rPr>
        <w:t xml:space="preserve"> не надхвърля 3.</w:t>
      </w:r>
    </w:p>
    <w:p w:rsidR="0095289C" w:rsidRDefault="0095289C" w:rsidP="009528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всяка стойност от 1 до </w:t>
      </w:r>
      <w:r w:rsidRPr="00621076">
        <w:rPr>
          <w:rFonts w:ascii="Times New Roman" w:hAnsi="Times New Roman" w:cs="Times New Roman"/>
          <w:i/>
          <w:sz w:val="24"/>
          <w:szCs w:val="24"/>
        </w:rPr>
        <w:t>(</w:t>
      </w:r>
      <w:r w:rsidRPr="00621076">
        <w:rPr>
          <w:rFonts w:ascii="Times New Roman" w:hAnsi="Times New Roman" w:cs="Times New Roman"/>
          <w:i/>
          <w:sz w:val="24"/>
          <w:szCs w:val="24"/>
          <w:lang w:val="en-US"/>
        </w:rPr>
        <w:t>M*N)/3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размерността на вектора, съдържащ координатите на квадратчетата с тази стойност е точно</w:t>
      </w:r>
      <w:r w:rsidRPr="0062107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C9D" w:rsidRPr="0095289C" w:rsidRDefault="0095289C" w:rsidP="0095289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това може да се направи един обход на таблицата отляво надясно и отгоре надолу, като се поддържа и една допълнителна таблица, в която се слага индикация</w:t>
      </w:r>
      <w:r w:rsidR="009A3C9D">
        <w:rPr>
          <w:rFonts w:ascii="Times New Roman" w:hAnsi="Times New Roman" w:cs="Times New Roman"/>
          <w:sz w:val="24"/>
          <w:szCs w:val="24"/>
        </w:rPr>
        <w:t xml:space="preserve"> дали дадено квадратче вече е включено в </w:t>
      </w:r>
      <w:proofErr w:type="spellStart"/>
      <w:r w:rsidR="009A3C9D"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 w:rsidR="009A3C9D">
        <w:rPr>
          <w:rFonts w:ascii="Times New Roman" w:hAnsi="Times New Roman" w:cs="Times New Roman"/>
          <w:sz w:val="24"/>
          <w:szCs w:val="24"/>
        </w:rPr>
        <w:t>. Попадайки в квадратче</w:t>
      </w:r>
      <w:r w:rsidR="0011656F">
        <w:rPr>
          <w:rFonts w:ascii="Times New Roman" w:hAnsi="Times New Roman" w:cs="Times New Roman"/>
          <w:sz w:val="24"/>
          <w:szCs w:val="24"/>
        </w:rPr>
        <w:t xml:space="preserve"> с координати (</w:t>
      </w:r>
      <w:proofErr w:type="spellStart"/>
      <w:r w:rsidR="0011656F" w:rsidRPr="0011656F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11656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3C9D">
        <w:rPr>
          <w:rFonts w:ascii="Times New Roman" w:hAnsi="Times New Roman" w:cs="Times New Roman"/>
          <w:sz w:val="24"/>
          <w:szCs w:val="24"/>
        </w:rPr>
        <w:t xml:space="preserve">, което все още не е включено в </w:t>
      </w:r>
      <w:proofErr w:type="spellStart"/>
      <w:r w:rsidR="009A3C9D"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 w:rsidR="009A3C9D">
        <w:rPr>
          <w:rFonts w:ascii="Times New Roman" w:hAnsi="Times New Roman" w:cs="Times New Roman"/>
          <w:sz w:val="24"/>
          <w:szCs w:val="24"/>
        </w:rPr>
        <w:t xml:space="preserve"> и съдържа число, различно от 0, се прави</w:t>
      </w:r>
      <w:r w:rsidR="00116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56F">
        <w:rPr>
          <w:rFonts w:ascii="Times New Roman" w:hAnsi="Times New Roman" w:cs="Times New Roman"/>
          <w:sz w:val="24"/>
          <w:szCs w:val="24"/>
        </w:rPr>
        <w:t xml:space="preserve">проверка дали някоя от тройките квадратчета 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{(</w:t>
      </w:r>
      <w:proofErr w:type="spellStart"/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637E39">
        <w:rPr>
          <w:rFonts w:ascii="Times New Roman" w:hAnsi="Times New Roman" w:cs="Times New Roman"/>
          <w:sz w:val="24"/>
          <w:szCs w:val="24"/>
          <w:lang w:val="en-US"/>
        </w:rPr>
        <w:t>), 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11656F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u,v+2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)}</w:t>
      </w:r>
      <w:r w:rsidR="009A3C9D">
        <w:rPr>
          <w:rFonts w:ascii="Times New Roman" w:hAnsi="Times New Roman" w:cs="Times New Roman"/>
          <w:sz w:val="24"/>
          <w:szCs w:val="24"/>
        </w:rPr>
        <w:t xml:space="preserve">, 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{(</w:t>
      </w:r>
      <w:proofErr w:type="spellStart"/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637E39">
        <w:rPr>
          <w:rFonts w:ascii="Times New Roman" w:hAnsi="Times New Roman" w:cs="Times New Roman"/>
          <w:sz w:val="24"/>
          <w:szCs w:val="24"/>
          <w:lang w:val="en-US"/>
        </w:rPr>
        <w:t>), 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+2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)}, {(</w:t>
      </w:r>
      <w:proofErr w:type="spellStart"/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637E39">
        <w:rPr>
          <w:rFonts w:ascii="Times New Roman" w:hAnsi="Times New Roman" w:cs="Times New Roman"/>
          <w:sz w:val="24"/>
          <w:szCs w:val="24"/>
          <w:lang w:val="en-US"/>
        </w:rPr>
        <w:t>), 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u,v+1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,v+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)}, {(</w:t>
      </w:r>
      <w:proofErr w:type="spellStart"/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637E39">
        <w:rPr>
          <w:rFonts w:ascii="Times New Roman" w:hAnsi="Times New Roman" w:cs="Times New Roman"/>
          <w:sz w:val="24"/>
          <w:szCs w:val="24"/>
          <w:lang w:val="en-US"/>
        </w:rPr>
        <w:t>), 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-1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)}, {(</w:t>
      </w:r>
      <w:proofErr w:type="spellStart"/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637E39">
        <w:rPr>
          <w:rFonts w:ascii="Times New Roman" w:hAnsi="Times New Roman" w:cs="Times New Roman"/>
          <w:sz w:val="24"/>
          <w:szCs w:val="24"/>
          <w:lang w:val="en-US"/>
        </w:rPr>
        <w:t>), 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,v+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)}, {(</w:t>
      </w:r>
      <w:proofErr w:type="spellStart"/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u,v</w:t>
      </w:r>
      <w:proofErr w:type="spellEnd"/>
      <w:r w:rsidR="00637E39">
        <w:rPr>
          <w:rFonts w:ascii="Times New Roman" w:hAnsi="Times New Roman" w:cs="Times New Roman"/>
          <w:sz w:val="24"/>
          <w:szCs w:val="24"/>
          <w:lang w:val="en-US"/>
        </w:rPr>
        <w:t>), 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+1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,v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="00637E39" w:rsidRPr="00637E39">
        <w:rPr>
          <w:rFonts w:ascii="Times New Roman" w:hAnsi="Times New Roman" w:cs="Times New Roman"/>
          <w:i/>
          <w:sz w:val="24"/>
          <w:szCs w:val="24"/>
          <w:lang w:val="en-US"/>
        </w:rPr>
        <w:t>u,</w:t>
      </w:r>
      <w:r w:rsidR="00637E39">
        <w:rPr>
          <w:rFonts w:ascii="Times New Roman" w:hAnsi="Times New Roman" w:cs="Times New Roman"/>
          <w:i/>
          <w:sz w:val="24"/>
          <w:szCs w:val="24"/>
          <w:lang w:val="en-US"/>
        </w:rPr>
        <w:t>v+1</w:t>
      </w:r>
      <w:r w:rsidR="00637E39">
        <w:rPr>
          <w:rFonts w:ascii="Times New Roman" w:hAnsi="Times New Roman" w:cs="Times New Roman"/>
          <w:sz w:val="24"/>
          <w:szCs w:val="24"/>
          <w:lang w:val="en-US"/>
        </w:rPr>
        <w:t>)}</w:t>
      </w:r>
      <w:r w:rsidR="009A3C9D">
        <w:rPr>
          <w:rFonts w:ascii="Times New Roman" w:hAnsi="Times New Roman" w:cs="Times New Roman"/>
          <w:sz w:val="24"/>
          <w:szCs w:val="24"/>
        </w:rPr>
        <w:t xml:space="preserve">образува </w:t>
      </w:r>
      <w:proofErr w:type="spellStart"/>
      <w:r w:rsidR="009A3C9D"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 w:rsidR="009A3C9D">
        <w:rPr>
          <w:rFonts w:ascii="Times New Roman" w:hAnsi="Times New Roman" w:cs="Times New Roman"/>
          <w:sz w:val="24"/>
          <w:szCs w:val="24"/>
        </w:rPr>
        <w:t xml:space="preserve">, т.е. съдържат еднакви числа. Ако да, то с това квадратче и с тези две, с които образува </w:t>
      </w:r>
      <w:proofErr w:type="spellStart"/>
      <w:r w:rsidR="009A3C9D"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 w:rsidR="009A3C9D">
        <w:rPr>
          <w:rFonts w:ascii="Times New Roman" w:hAnsi="Times New Roman" w:cs="Times New Roman"/>
          <w:sz w:val="24"/>
          <w:szCs w:val="24"/>
        </w:rPr>
        <w:t xml:space="preserve">, всичко е наред – маркираме ги и продължаваме със следващото немаркирано квадратче, което съдържа число по-голямо от 0. Ако всички квадратчета се окажат включени в </w:t>
      </w:r>
      <w:proofErr w:type="spellStart"/>
      <w:r w:rsidR="009A3C9D"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 w:rsidR="009A3C9D">
        <w:rPr>
          <w:rFonts w:ascii="Times New Roman" w:hAnsi="Times New Roman" w:cs="Times New Roman"/>
          <w:sz w:val="24"/>
          <w:szCs w:val="24"/>
        </w:rPr>
        <w:t>, то покритието е правилно.</w:t>
      </w:r>
    </w:p>
    <w:p w:rsidR="00AF27C4" w:rsidRPr="006D7F7A" w:rsidRDefault="006D7F7A" w:rsidP="006D7F7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7F7A">
        <w:rPr>
          <w:rFonts w:ascii="Times New Roman" w:hAnsi="Times New Roman" w:cs="Times New Roman"/>
          <w:i/>
          <w:sz w:val="24"/>
          <w:szCs w:val="24"/>
        </w:rPr>
        <w:t>Автор: Руско Шиков</w:t>
      </w:r>
    </w:p>
    <w:sectPr w:rsidR="00AF27C4" w:rsidRPr="006D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33E"/>
    <w:multiLevelType w:val="hybridMultilevel"/>
    <w:tmpl w:val="E9F269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3E5B"/>
    <w:multiLevelType w:val="hybridMultilevel"/>
    <w:tmpl w:val="595E0210"/>
    <w:lvl w:ilvl="0" w:tplc="68A87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74"/>
    <w:rsid w:val="000A69ED"/>
    <w:rsid w:val="0011656F"/>
    <w:rsid w:val="001A6F74"/>
    <w:rsid w:val="00233D6D"/>
    <w:rsid w:val="003B6D42"/>
    <w:rsid w:val="00547B9C"/>
    <w:rsid w:val="00562530"/>
    <w:rsid w:val="00621076"/>
    <w:rsid w:val="00637E39"/>
    <w:rsid w:val="006D7F7A"/>
    <w:rsid w:val="00715A86"/>
    <w:rsid w:val="00862972"/>
    <w:rsid w:val="0095289C"/>
    <w:rsid w:val="009A3C9D"/>
    <w:rsid w:val="00AA195D"/>
    <w:rsid w:val="00AF27C4"/>
    <w:rsid w:val="00B540C0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 Kelevedjiev</cp:lastModifiedBy>
  <cp:revision>9</cp:revision>
  <dcterms:created xsi:type="dcterms:W3CDTF">2017-03-04T16:09:00Z</dcterms:created>
  <dcterms:modified xsi:type="dcterms:W3CDTF">2018-03-13T07:16:00Z</dcterms:modified>
</cp:coreProperties>
</file>