
<file path=[Content_Types].xml><?xml version="1.0" encoding="utf-8"?>
<Types xmlns="http://schemas.openxmlformats.org/package/2006/content-types">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2F4481" w14:textId="77777777" w:rsidR="008A3A58" w:rsidRPr="008E1444" w:rsidRDefault="008A3A58" w:rsidP="008A3A58">
      <w:pPr>
        <w:jc w:val="center"/>
        <w:rPr>
          <w:rFonts w:ascii="Times New Roman" w:hAnsi="Times New Roman" w:cs="Times New Roman"/>
          <w:b/>
          <w:sz w:val="28"/>
          <w:szCs w:val="28"/>
        </w:rPr>
      </w:pPr>
      <w:r w:rsidRPr="008E1444">
        <w:rPr>
          <w:rFonts w:ascii="Times New Roman" w:hAnsi="Times New Roman" w:cs="Times New Roman"/>
          <w:b/>
          <w:sz w:val="28"/>
          <w:szCs w:val="28"/>
        </w:rPr>
        <w:t>Анализ</w:t>
      </w:r>
    </w:p>
    <w:p w14:paraId="17E3E3F6" w14:textId="4A08AD66" w:rsidR="00C40CA1" w:rsidRPr="00AE0090" w:rsidRDefault="00AE0090" w:rsidP="007A6098">
      <w:pPr>
        <w:spacing w:after="120"/>
        <w:ind w:firstLine="709"/>
        <w:jc w:val="both"/>
        <w:rPr>
          <w:rFonts w:ascii="Times New Roman" w:eastAsia="MS UI Gothic" w:hAnsi="Times New Roman" w:cs="Times New Roman"/>
          <w:sz w:val="24"/>
          <w:szCs w:val="24"/>
        </w:rPr>
      </w:pPr>
      <w:r>
        <w:rPr>
          <w:rFonts w:ascii="Times New Roman" w:eastAsia="MS UI Gothic" w:hAnsi="Times New Roman" w:cs="Times New Roman"/>
          <w:sz w:val="24"/>
          <w:szCs w:val="24"/>
        </w:rPr>
        <w:t xml:space="preserve">Решение за около 30 </w:t>
      </w:r>
      <w:r w:rsidR="00C40CA1">
        <w:rPr>
          <w:rFonts w:ascii="Times New Roman" w:eastAsia="MS UI Gothic" w:hAnsi="Times New Roman" w:cs="Times New Roman"/>
          <w:sz w:val="24"/>
          <w:szCs w:val="24"/>
        </w:rPr>
        <w:t xml:space="preserve">точки. </w:t>
      </w:r>
      <w:r>
        <w:rPr>
          <w:rFonts w:ascii="Times New Roman" w:eastAsia="MS UI Gothic" w:hAnsi="Times New Roman" w:cs="Times New Roman"/>
          <w:sz w:val="24"/>
          <w:szCs w:val="24"/>
        </w:rPr>
        <w:t>Възползваме се от ограничението, че политиците (клетките), които ни интересуват са до 10</w:t>
      </w:r>
      <w:r w:rsidRPr="00AE0090">
        <w:rPr>
          <w:rFonts w:ascii="Times New Roman" w:eastAsia="MS UI Gothic" w:hAnsi="Times New Roman" w:cs="Times New Roman"/>
          <w:sz w:val="24"/>
          <w:szCs w:val="24"/>
          <w:vertAlign w:val="superscript"/>
        </w:rPr>
        <w:t>8</w:t>
      </w:r>
      <w:r>
        <w:rPr>
          <w:rFonts w:ascii="Times New Roman" w:eastAsia="MS UI Gothic" w:hAnsi="Times New Roman" w:cs="Times New Roman"/>
          <w:sz w:val="24"/>
          <w:szCs w:val="24"/>
        </w:rPr>
        <w:t>. Това означава, че няма да ни интересуват клетки, които са на много голямо разстояние. За да се презастраховаме да приемем, че гледаме всички клетки с координати, които са по модул по-малки или равни от 2500 (така гледаме общо 5000</w:t>
      </w:r>
      <w:r>
        <w:rPr>
          <w:rFonts w:ascii="Times New Roman" w:eastAsia="MS UI Gothic" w:hAnsi="Times New Roman" w:cs="Times New Roman"/>
          <w:sz w:val="24"/>
          <w:szCs w:val="24"/>
          <w:lang w:val="en-US"/>
        </w:rPr>
        <w:t>.5000=2,5.</w:t>
      </w:r>
      <w:r>
        <w:rPr>
          <w:rFonts w:ascii="Times New Roman" w:eastAsia="MS UI Gothic" w:hAnsi="Times New Roman" w:cs="Times New Roman"/>
          <w:sz w:val="24"/>
          <w:szCs w:val="24"/>
        </w:rPr>
        <w:t>10</w:t>
      </w:r>
      <w:r w:rsidRPr="00AE0090">
        <w:rPr>
          <w:rFonts w:ascii="Times New Roman" w:eastAsia="MS UI Gothic" w:hAnsi="Times New Roman" w:cs="Times New Roman"/>
          <w:sz w:val="24"/>
          <w:szCs w:val="24"/>
          <w:vertAlign w:val="superscript"/>
        </w:rPr>
        <w:t>8</w:t>
      </w:r>
      <w:r>
        <w:rPr>
          <w:rFonts w:ascii="Times New Roman" w:eastAsia="MS UI Gothic" w:hAnsi="Times New Roman" w:cs="Times New Roman"/>
          <w:sz w:val="24"/>
          <w:szCs w:val="24"/>
        </w:rPr>
        <w:t xml:space="preserve"> клетки). Един начин е за всяка клетка, да пуснем </w:t>
      </w:r>
      <w:r w:rsidRPr="00AE0090">
        <w:rPr>
          <w:rFonts w:ascii="Times New Roman" w:eastAsia="MS UI Gothic" w:hAnsi="Times New Roman" w:cs="Times New Roman"/>
          <w:i/>
          <w:iCs/>
          <w:sz w:val="24"/>
          <w:szCs w:val="24"/>
          <w:lang w:val="en-US"/>
        </w:rPr>
        <w:t>BFS</w:t>
      </w:r>
      <w:r>
        <w:rPr>
          <w:rFonts w:ascii="Times New Roman" w:eastAsia="MS UI Gothic" w:hAnsi="Times New Roman" w:cs="Times New Roman"/>
          <w:i/>
          <w:iCs/>
          <w:sz w:val="24"/>
          <w:szCs w:val="24"/>
          <w:lang w:val="en-US"/>
        </w:rPr>
        <w:t xml:space="preserve"> </w:t>
      </w:r>
      <w:r>
        <w:rPr>
          <w:rFonts w:ascii="Times New Roman" w:eastAsia="MS UI Gothic" w:hAnsi="Times New Roman" w:cs="Times New Roman"/>
          <w:sz w:val="24"/>
          <w:szCs w:val="24"/>
        </w:rPr>
        <w:t>до центъра. Ясно е, че това не е оптимален начин да напишем алгоритъма тук. Понеже графът (с върхове клетките в таблицата и ребра – възможните стъпки на политиците) е неориентиран, то правим стандартен номер – пускаме</w:t>
      </w:r>
      <w:r>
        <w:rPr>
          <w:rFonts w:ascii="Times New Roman" w:eastAsia="MS UI Gothic" w:hAnsi="Times New Roman" w:cs="Times New Roman"/>
          <w:sz w:val="24"/>
          <w:szCs w:val="24"/>
          <w:lang w:val="en-US"/>
        </w:rPr>
        <w:t xml:space="preserve"> </w:t>
      </w:r>
      <w:r w:rsidRPr="00AE0090">
        <w:rPr>
          <w:rFonts w:ascii="Times New Roman" w:eastAsia="MS UI Gothic" w:hAnsi="Times New Roman" w:cs="Times New Roman"/>
          <w:i/>
          <w:iCs/>
          <w:sz w:val="24"/>
          <w:szCs w:val="24"/>
          <w:lang w:val="en-US"/>
        </w:rPr>
        <w:t>BFS</w:t>
      </w:r>
      <w:r>
        <w:rPr>
          <w:rFonts w:ascii="Times New Roman" w:eastAsia="MS UI Gothic" w:hAnsi="Times New Roman" w:cs="Times New Roman"/>
          <w:i/>
          <w:iCs/>
          <w:sz w:val="24"/>
          <w:szCs w:val="24"/>
          <w:lang w:val="en-US"/>
        </w:rPr>
        <w:t xml:space="preserve"> </w:t>
      </w:r>
      <w:r>
        <w:rPr>
          <w:rFonts w:ascii="Times New Roman" w:eastAsia="MS UI Gothic" w:hAnsi="Times New Roman" w:cs="Times New Roman"/>
          <w:sz w:val="24"/>
          <w:szCs w:val="24"/>
        </w:rPr>
        <w:t>от центъра до останалите клетки. Като се възползваме от ограничението, което казахме, то можем да използваме матрица 5000</w:t>
      </w:r>
      <w:r>
        <w:rPr>
          <w:rFonts w:ascii="Times New Roman" w:eastAsia="MS UI Gothic" w:hAnsi="Times New Roman" w:cs="Times New Roman"/>
          <w:sz w:val="24"/>
          <w:szCs w:val="24"/>
          <w:lang w:val="en-US"/>
        </w:rPr>
        <w:t>x5000</w:t>
      </w:r>
      <w:r>
        <w:rPr>
          <w:rFonts w:ascii="Times New Roman" w:eastAsia="MS UI Gothic" w:hAnsi="Times New Roman" w:cs="Times New Roman"/>
          <w:sz w:val="24"/>
          <w:szCs w:val="24"/>
        </w:rPr>
        <w:t xml:space="preserve"> за клетките, които обхождаме, като просто добавяме 2500 към координатите, за да нямаме отрицателни числа. Така като стигнем до някоя клетка, просто гледаме четността на пътя, за да преценим дадения политик какъв вид е. Сложността на този алгоритъм е </w:t>
      </w:r>
      <m:oMath>
        <m:r>
          <w:rPr>
            <w:rFonts w:ascii="Cambria Math" w:eastAsia="MS UI Gothic" w:hAnsi="Cambria Math" w:cs="Times New Roman"/>
            <w:sz w:val="24"/>
            <w:szCs w:val="24"/>
          </w:rPr>
          <m:t>O(Answer)</m:t>
        </m:r>
      </m:oMath>
      <w:r>
        <w:rPr>
          <w:rFonts w:ascii="Times New Roman" w:eastAsia="MS UI Gothic" w:hAnsi="Times New Roman" w:cs="Times New Roman"/>
          <w:sz w:val="24"/>
          <w:szCs w:val="24"/>
        </w:rPr>
        <w:t xml:space="preserve">, където </w:t>
      </w:r>
      <m:oMath>
        <m:r>
          <w:rPr>
            <w:rFonts w:ascii="Cambria Math" w:eastAsia="MS UI Gothic" w:hAnsi="Cambria Math" w:cs="Times New Roman"/>
            <w:sz w:val="24"/>
            <w:szCs w:val="24"/>
          </w:rPr>
          <m:t>Answer</m:t>
        </m:r>
      </m:oMath>
      <w:r>
        <w:rPr>
          <w:rFonts w:ascii="Times New Roman" w:eastAsia="MS UI Gothic" w:hAnsi="Times New Roman" w:cs="Times New Roman"/>
          <w:bCs/>
          <w:sz w:val="24"/>
          <w:szCs w:val="24"/>
        </w:rPr>
        <w:t xml:space="preserve"> са броя политици, които пристигат на събранието.</w:t>
      </w:r>
    </w:p>
    <w:p w14:paraId="4B7A3331" w14:textId="78BD2013" w:rsidR="00120992" w:rsidRDefault="00AE0090" w:rsidP="007A6098">
      <w:pPr>
        <w:ind w:firstLine="708"/>
        <w:jc w:val="both"/>
        <w:rPr>
          <w:rFonts w:ascii="Times New Roman" w:eastAsia="MS UI Gothic" w:hAnsi="Times New Roman" w:cs="Times New Roman"/>
          <w:sz w:val="24"/>
          <w:szCs w:val="24"/>
        </w:rPr>
      </w:pPr>
      <w:r>
        <w:rPr>
          <w:rFonts w:ascii="Times New Roman" w:eastAsia="MS UI Gothic" w:hAnsi="Times New Roman" w:cs="Times New Roman"/>
          <w:sz w:val="24"/>
          <w:szCs w:val="24"/>
        </w:rPr>
        <w:t>Вече правим съществената стъпка към пълното решение. По условие препяствията са с координати по модул по-малки или равни от 1000. Нека използваме предната идея, но ограничим</w:t>
      </w:r>
      <w:r w:rsidRPr="00AE0090">
        <w:rPr>
          <w:rFonts w:ascii="Times New Roman" w:eastAsia="MS UI Gothic" w:hAnsi="Times New Roman" w:cs="Times New Roman"/>
          <w:i/>
          <w:iCs/>
          <w:sz w:val="24"/>
          <w:szCs w:val="24"/>
          <w:lang w:val="en-US"/>
        </w:rPr>
        <w:t xml:space="preserve"> BFS</w:t>
      </w:r>
      <w:r>
        <w:rPr>
          <w:rFonts w:ascii="Times New Roman" w:eastAsia="MS UI Gothic" w:hAnsi="Times New Roman" w:cs="Times New Roman"/>
          <w:sz w:val="24"/>
          <w:szCs w:val="24"/>
        </w:rPr>
        <w:t xml:space="preserve"> само до клетки с координати по модул по-малки или равни от 1001. По този начин </w:t>
      </w:r>
      <w:r w:rsidR="00EE7D01">
        <w:rPr>
          <w:rFonts w:ascii="Times New Roman" w:eastAsia="MS UI Gothic" w:hAnsi="Times New Roman" w:cs="Times New Roman"/>
          <w:sz w:val="24"/>
          <w:szCs w:val="24"/>
        </w:rPr>
        <w:t xml:space="preserve">ограждаме препятствията в квадрат и </w:t>
      </w:r>
      <w:r>
        <w:rPr>
          <w:rFonts w:ascii="Times New Roman" w:eastAsia="MS UI Gothic" w:hAnsi="Times New Roman" w:cs="Times New Roman"/>
          <w:sz w:val="24"/>
          <w:szCs w:val="24"/>
        </w:rPr>
        <w:t>ще сме намерили оптималния път от всяка клетка</w:t>
      </w:r>
      <w:r w:rsidR="00EE7D01">
        <w:rPr>
          <w:rFonts w:ascii="Times New Roman" w:eastAsia="MS UI Gothic" w:hAnsi="Times New Roman" w:cs="Times New Roman"/>
          <w:sz w:val="24"/>
          <w:szCs w:val="24"/>
        </w:rPr>
        <w:t xml:space="preserve"> в него до центъра. Така остава да помислим какви са оптималните пътища за клетките извън квадрата, ползвайки вече намерените оптимални пътища за клетките по страните на квадрата. Нека разглеждаме клетките които се намират над горната страна на квадрата. Ясно е, че оптималния път от тях до центъра по някоя време се включва в квадрата. Да допуснем, че за такава клетка няма да е оптимално да се включим в съответстващата клетка в страната на квадрата, а в някоя друга</w:t>
      </w:r>
      <w:r w:rsidR="00B92434">
        <w:rPr>
          <w:rFonts w:ascii="Times New Roman" w:eastAsia="MS UI Gothic" w:hAnsi="Times New Roman" w:cs="Times New Roman"/>
          <w:sz w:val="24"/>
          <w:szCs w:val="24"/>
        </w:rPr>
        <w:t xml:space="preserve"> клетка в страната на квадрата</w:t>
      </w:r>
      <w:r w:rsidR="00EE7D01">
        <w:rPr>
          <w:rFonts w:ascii="Times New Roman" w:eastAsia="MS UI Gothic" w:hAnsi="Times New Roman" w:cs="Times New Roman"/>
          <w:sz w:val="24"/>
          <w:szCs w:val="24"/>
        </w:rPr>
        <w:t xml:space="preserve">. </w:t>
      </w:r>
      <w:r w:rsidR="00B92434">
        <w:rPr>
          <w:rFonts w:ascii="Times New Roman" w:eastAsia="MS UI Gothic" w:hAnsi="Times New Roman" w:cs="Times New Roman"/>
          <w:sz w:val="24"/>
          <w:szCs w:val="24"/>
        </w:rPr>
        <w:t>В този случай с малко разсъждения може да се забележи, че тогава ще излезе, че за съответстващата клетка ще има по-оптимален път, отивайки до другата клетка в страната на квадрата, което е противоречие. Значи допускането е грешно, т.е. най-оптимално ще е за клетка над квадрата да минем през съответстващата клетка от страната на квадрата. Аналогично за дясната, долната и лявата страна на квадрата. Остана да видим какво става за клетки, които са в страни от квадрата. Лесно</w:t>
      </w:r>
      <w:r w:rsidR="00B92434">
        <w:rPr>
          <w:rFonts w:ascii="Times New Roman" w:eastAsia="MS UI Gothic" w:hAnsi="Times New Roman" w:cs="Times New Roman"/>
          <w:sz w:val="24"/>
          <w:szCs w:val="24"/>
          <w:lang w:val="en-US"/>
        </w:rPr>
        <w:t xml:space="preserve"> </w:t>
      </w:r>
      <w:r w:rsidR="00B92434">
        <w:rPr>
          <w:rFonts w:ascii="Times New Roman" w:eastAsia="MS UI Gothic" w:hAnsi="Times New Roman" w:cs="Times New Roman"/>
          <w:sz w:val="24"/>
          <w:szCs w:val="24"/>
        </w:rPr>
        <w:t xml:space="preserve">може да се забележи, че тогава най-оптимално ще е да се включим в една от четирите клетки, които са върховете на квадрата, в зависимост коя е по-близо. Остана да обсъдим за бройката на четните и нечетните разстояния. Нека пак гледаме за клетките, които са точно над квадрата. Ако разгледаме четността на някоя клетка от горната страна на квадрата, то продължавайки нагоре се редуват четни и нечетни разстояния. Като вземем предвид и </w:t>
      </w:r>
      <w:r w:rsidR="00B92434" w:rsidRPr="00B92434">
        <w:rPr>
          <w:rFonts w:ascii="Times New Roman" w:eastAsia="MS UI Gothic" w:hAnsi="Times New Roman" w:cs="Times New Roman"/>
          <w:b/>
          <w:bCs/>
          <w:i/>
          <w:iCs/>
          <w:sz w:val="24"/>
          <w:szCs w:val="24"/>
          <w:lang w:val="en-US"/>
        </w:rPr>
        <w:t>S</w:t>
      </w:r>
      <w:r w:rsidR="00B92434">
        <w:rPr>
          <w:rFonts w:ascii="Times New Roman" w:eastAsia="MS UI Gothic" w:hAnsi="Times New Roman" w:cs="Times New Roman"/>
          <w:sz w:val="24"/>
          <w:szCs w:val="24"/>
        </w:rPr>
        <w:t xml:space="preserve">, можем лесно да сметнем колко са точно. Аналогично е и за другите три страни на квадрата. Сега за клетките, които се включват във върховете на квадрата. Нека да разгледаме за клетките, които се включват в горния ляв връх. Наивният начин е да разгледаме например клетките от всеки ред над върха (разбира се всеки ред го ограничаваме до клетките над горната страна на квадрата) и да постъпим както в предния случай. Така сложносттта на решението ще е </w:t>
      </w:r>
      <m:oMath>
        <m:r>
          <w:rPr>
            <w:rFonts w:ascii="Cambria Math" w:eastAsia="MS UI Gothic" w:hAnsi="Cambria Math" w:cs="Times New Roman"/>
            <w:sz w:val="24"/>
            <w:szCs w:val="24"/>
          </w:rPr>
          <m:t>O(</m:t>
        </m:r>
        <m:r>
          <m:rPr>
            <m:sty m:val="bi"/>
          </m:rPr>
          <w:rPr>
            <w:rFonts w:ascii="Cambria Math" w:eastAsia="MS UI Gothic" w:hAnsi="Cambria Math" w:cs="Times New Roman"/>
            <w:sz w:val="24"/>
            <w:szCs w:val="24"/>
            <w:lang w:val="en-US"/>
          </w:rPr>
          <m:t>N</m:t>
        </m:r>
        <m:r>
          <w:rPr>
            <w:rFonts w:ascii="Cambria Math" w:eastAsia="MS UI Gothic" w:hAnsi="Cambria Math" w:cs="Times New Roman"/>
            <w:sz w:val="24"/>
            <w:szCs w:val="24"/>
            <w:lang w:val="en-US"/>
          </w:rPr>
          <m:t>+</m:t>
        </m:r>
        <m:r>
          <m:rPr>
            <m:sty m:val="bi"/>
          </m:rPr>
          <w:rPr>
            <w:rFonts w:ascii="Cambria Math" w:eastAsia="MS UI Gothic" w:hAnsi="Cambria Math" w:cs="Times New Roman"/>
            <w:sz w:val="24"/>
            <w:szCs w:val="24"/>
            <w:lang w:val="en-US"/>
          </w:rPr>
          <m:t>S</m:t>
        </m:r>
        <m:r>
          <w:rPr>
            <w:rFonts w:ascii="Cambria Math" w:eastAsia="MS UI Gothic" w:hAnsi="Cambria Math" w:cs="Times New Roman"/>
            <w:sz w:val="24"/>
            <w:szCs w:val="24"/>
          </w:rPr>
          <m:t>)</m:t>
        </m:r>
      </m:oMath>
      <w:r w:rsidR="00B92434">
        <w:rPr>
          <w:rFonts w:ascii="Times New Roman" w:eastAsia="MS UI Gothic" w:hAnsi="Times New Roman" w:cs="Times New Roman"/>
          <w:sz w:val="24"/>
          <w:szCs w:val="24"/>
        </w:rPr>
        <w:t xml:space="preserve"> и ще хваща около 70 точки. С малко разсъждения може да се изведе формула за този брой, като се забележи например, че броя четни</w:t>
      </w:r>
      <w:r w:rsidR="00B92434">
        <w:rPr>
          <w:rFonts w:ascii="Times New Roman" w:eastAsia="MS UI Gothic" w:hAnsi="Times New Roman" w:cs="Times New Roman"/>
          <w:sz w:val="24"/>
          <w:szCs w:val="24"/>
          <w:lang w:val="en-US"/>
        </w:rPr>
        <w:t>/</w:t>
      </w:r>
      <w:r w:rsidR="00B92434">
        <w:rPr>
          <w:rFonts w:ascii="Times New Roman" w:eastAsia="MS UI Gothic" w:hAnsi="Times New Roman" w:cs="Times New Roman"/>
          <w:sz w:val="24"/>
          <w:szCs w:val="24"/>
        </w:rPr>
        <w:t>нечетни клетки намалява с 1 за всеки</w:t>
      </w:r>
      <w:r w:rsidR="007A6098">
        <w:rPr>
          <w:rFonts w:ascii="Times New Roman" w:eastAsia="MS UI Gothic" w:hAnsi="Times New Roman" w:cs="Times New Roman"/>
          <w:sz w:val="24"/>
          <w:szCs w:val="24"/>
        </w:rPr>
        <w:t xml:space="preserve"> два реда нагоре. Така крайното решение става със сложност</w:t>
      </w:r>
      <w:r w:rsidR="007A6098">
        <w:rPr>
          <w:rFonts w:ascii="Times New Roman" w:eastAsia="MS UI Gothic" w:hAnsi="Times New Roman" w:cs="Times New Roman"/>
          <w:sz w:val="24"/>
          <w:szCs w:val="24"/>
          <w:lang w:val="en-US"/>
        </w:rPr>
        <w:t xml:space="preserve"> </w:t>
      </w:r>
      <m:oMath>
        <m:r>
          <w:rPr>
            <w:rFonts w:ascii="Cambria Math" w:eastAsia="MS UI Gothic" w:hAnsi="Cambria Math" w:cs="Times New Roman"/>
            <w:sz w:val="24"/>
            <w:szCs w:val="24"/>
          </w:rPr>
          <m:t>O(</m:t>
        </m:r>
        <m:r>
          <m:rPr>
            <m:sty m:val="bi"/>
          </m:rPr>
          <w:rPr>
            <w:rFonts w:ascii="Cambria Math" w:eastAsia="MS UI Gothic" w:hAnsi="Cambria Math" w:cs="Times New Roman"/>
            <w:sz w:val="24"/>
            <w:szCs w:val="24"/>
            <w:lang w:val="en-US"/>
          </w:rPr>
          <m:t>N</m:t>
        </m:r>
      </m:oMath>
      <w:r w:rsidR="007A6098">
        <w:rPr>
          <w:rFonts w:ascii="Times New Roman" w:eastAsia="MS UI Gothic" w:hAnsi="Times New Roman" w:cs="Times New Roman"/>
          <w:b/>
          <w:bCs/>
          <w:sz w:val="24"/>
          <w:szCs w:val="24"/>
        </w:rPr>
        <w:t>)</w:t>
      </w:r>
      <w:r w:rsidR="007A6098">
        <w:rPr>
          <w:rFonts w:ascii="Times New Roman" w:eastAsia="MS UI Gothic" w:hAnsi="Times New Roman" w:cs="Times New Roman"/>
          <w:sz w:val="24"/>
          <w:szCs w:val="24"/>
        </w:rPr>
        <w:t>.</w:t>
      </w:r>
      <w:r w:rsidR="00120992">
        <w:rPr>
          <w:rFonts w:ascii="Times New Roman" w:eastAsia="MS UI Gothic" w:hAnsi="Times New Roman" w:cs="Times New Roman"/>
          <w:sz w:val="24"/>
          <w:szCs w:val="24"/>
        </w:rPr>
        <w:t xml:space="preserve"> Горните разсъждение ще онагледим с една схема, </w:t>
      </w:r>
      <w:r w:rsidR="00120992">
        <w:rPr>
          <w:rFonts w:ascii="Times New Roman" w:eastAsia="MS UI Gothic" w:hAnsi="Times New Roman" w:cs="Times New Roman"/>
          <w:sz w:val="24"/>
          <w:szCs w:val="24"/>
        </w:rPr>
        <w:lastRenderedPageBreak/>
        <w:t>която съответства на втория примерен тест, защото както са казали: „Една картина е равна на 1000 думи“. Черните клетки са препятствията, жълтите клетки са на четно разстояние от центъра (който е центърът на оградения квадрат), а зелените клетки са на нечетно разстояние от центъра, като са оцветени клетки, които се намират най-много на разстояние 7 от центъра.</w:t>
      </w:r>
    </w:p>
    <w:p w14:paraId="1F7DB56B" w14:textId="39DC1764" w:rsidR="007A6098" w:rsidRPr="00C40CA1" w:rsidRDefault="00120992" w:rsidP="00E53F83">
      <w:pPr>
        <w:jc w:val="center"/>
        <w:rPr>
          <w:rFonts w:ascii="Times New Roman" w:eastAsia="MS UI Gothic" w:hAnsi="Times New Roman" w:cs="Times New Roman"/>
          <w:i/>
          <w:iCs/>
          <w:sz w:val="24"/>
          <w:szCs w:val="24"/>
        </w:rPr>
      </w:pPr>
      <w:r>
        <w:rPr>
          <w:rFonts w:ascii="Times New Roman" w:eastAsia="MS UI Gothic" w:hAnsi="Times New Roman" w:cs="Times New Roman"/>
          <w:i/>
          <w:iCs/>
          <w:noProof/>
          <w:sz w:val="24"/>
          <w:szCs w:val="24"/>
        </w:rPr>
        <w:drawing>
          <wp:inline distT="0" distB="0" distL="0" distR="0" wp14:anchorId="07A758F1" wp14:editId="431F88BA">
            <wp:extent cx="4686300" cy="4679950"/>
            <wp:effectExtent l="0" t="0" r="0" b="6350"/>
            <wp:docPr id="1" name="Картина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7C06081.tmp"/>
                    <pic:cNvPicPr/>
                  </pic:nvPicPr>
                  <pic:blipFill rotWithShape="1">
                    <a:blip r:embed="rId7">
                      <a:extLst>
                        <a:ext uri="{28A0092B-C50C-407E-A947-70E740481C1C}">
                          <a14:useLocalDpi xmlns:a14="http://schemas.microsoft.com/office/drawing/2010/main" val="0"/>
                        </a:ext>
                      </a:extLst>
                    </a:blip>
                    <a:srcRect l="790" t="1054" r="1976" b="1844"/>
                    <a:stretch/>
                  </pic:blipFill>
                  <pic:spPr bwMode="auto">
                    <a:xfrm>
                      <a:off x="0" y="0"/>
                      <a:ext cx="4686541" cy="4680191"/>
                    </a:xfrm>
                    <a:prstGeom prst="rect">
                      <a:avLst/>
                    </a:prstGeom>
                    <a:ln>
                      <a:noFill/>
                    </a:ln>
                    <a:extLst>
                      <a:ext uri="{53640926-AAD7-44D8-BBD7-CCE9431645EC}">
                        <a14:shadowObscured xmlns:a14="http://schemas.microsoft.com/office/drawing/2010/main"/>
                      </a:ext>
                    </a:extLst>
                  </pic:spPr>
                </pic:pic>
              </a:graphicData>
            </a:graphic>
          </wp:inline>
        </w:drawing>
      </w:r>
    </w:p>
    <w:p w14:paraId="548BF08E" w14:textId="77777777" w:rsidR="00E31242" w:rsidRPr="008E1444" w:rsidRDefault="00E31242" w:rsidP="008A3A58">
      <w:pPr>
        <w:ind w:firstLine="708"/>
        <w:jc w:val="both"/>
        <w:rPr>
          <w:rFonts w:ascii="Times New Roman" w:eastAsia="MS UI Gothic" w:hAnsi="Times New Roman" w:cs="Times New Roman"/>
          <w:sz w:val="24"/>
          <w:szCs w:val="24"/>
        </w:rPr>
      </w:pPr>
    </w:p>
    <w:p w14:paraId="17985FD0" w14:textId="77777777" w:rsidR="0049151B" w:rsidRPr="008E1444" w:rsidRDefault="008A3A58" w:rsidP="00D726EC">
      <w:pPr>
        <w:ind w:firstLine="708"/>
        <w:jc w:val="right"/>
      </w:pPr>
      <w:r w:rsidRPr="008E1444">
        <w:rPr>
          <w:rFonts w:ascii="Times New Roman" w:eastAsia="MS UI Gothic" w:hAnsi="Times New Roman" w:cs="Times New Roman"/>
          <w:i/>
          <w:sz w:val="24"/>
          <w:szCs w:val="24"/>
        </w:rPr>
        <w:t>Автор: Илиян Йорданов</w:t>
      </w:r>
    </w:p>
    <w:sectPr w:rsidR="0049151B" w:rsidRPr="008E1444">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EC4CD0" w14:textId="77777777" w:rsidR="00B35B93" w:rsidRDefault="00B35B93" w:rsidP="0049151B">
      <w:pPr>
        <w:spacing w:after="0" w:line="240" w:lineRule="auto"/>
      </w:pPr>
      <w:r>
        <w:separator/>
      </w:r>
    </w:p>
  </w:endnote>
  <w:endnote w:type="continuationSeparator" w:id="0">
    <w:p w14:paraId="10E30DED" w14:textId="77777777" w:rsidR="00B35B93" w:rsidRDefault="00B35B93" w:rsidP="004915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72D2B5" w14:textId="77777777" w:rsidR="00B35B93" w:rsidRDefault="00B35B93" w:rsidP="0049151B">
      <w:pPr>
        <w:spacing w:after="0" w:line="240" w:lineRule="auto"/>
      </w:pPr>
      <w:r>
        <w:separator/>
      </w:r>
    </w:p>
  </w:footnote>
  <w:footnote w:type="continuationSeparator" w:id="0">
    <w:p w14:paraId="396DB1C2" w14:textId="77777777" w:rsidR="00B35B93" w:rsidRDefault="00B35B93" w:rsidP="004915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95FA48" w14:textId="3D723A86" w:rsidR="00AE0090" w:rsidRPr="00AE0090" w:rsidRDefault="00AE0090" w:rsidP="00AE0090">
    <w:pPr>
      <w:pStyle w:val="a4"/>
      <w:jc w:val="right"/>
      <w:rPr>
        <w:rFonts w:ascii="Times New Roman" w:hAnsi="Times New Roman" w:cs="Times New Roman"/>
        <w:b/>
        <w:sz w:val="28"/>
        <w:szCs w:val="28"/>
        <w:lang w:val="en-US"/>
      </w:rPr>
    </w:pPr>
    <w:r>
      <w:rPr>
        <w:rFonts w:ascii="Times New Roman" w:hAnsi="Times New Roman" w:cs="Times New Roman"/>
        <w:b/>
        <w:sz w:val="28"/>
        <w:szCs w:val="28"/>
        <w:lang w:val="en-US"/>
      </w:rPr>
      <w:t>assembly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325B"/>
    <w:rsid w:val="0000250A"/>
    <w:rsid w:val="00003E8F"/>
    <w:rsid w:val="00004A64"/>
    <w:rsid w:val="0000613F"/>
    <w:rsid w:val="00014C03"/>
    <w:rsid w:val="00024A63"/>
    <w:rsid w:val="00027914"/>
    <w:rsid w:val="00030721"/>
    <w:rsid w:val="000325F2"/>
    <w:rsid w:val="00043B9A"/>
    <w:rsid w:val="00054999"/>
    <w:rsid w:val="00057400"/>
    <w:rsid w:val="00065DC5"/>
    <w:rsid w:val="000779AF"/>
    <w:rsid w:val="000915A1"/>
    <w:rsid w:val="000C10FE"/>
    <w:rsid w:val="000C557A"/>
    <w:rsid w:val="000C5A8D"/>
    <w:rsid w:val="000C67DB"/>
    <w:rsid w:val="000C71FC"/>
    <w:rsid w:val="000D1F6E"/>
    <w:rsid w:val="000D2FF3"/>
    <w:rsid w:val="000E7AE2"/>
    <w:rsid w:val="000F38FC"/>
    <w:rsid w:val="00102BAC"/>
    <w:rsid w:val="0010551E"/>
    <w:rsid w:val="00117DB9"/>
    <w:rsid w:val="00120992"/>
    <w:rsid w:val="00124F4C"/>
    <w:rsid w:val="00135E2D"/>
    <w:rsid w:val="00142AB6"/>
    <w:rsid w:val="00157727"/>
    <w:rsid w:val="0016054F"/>
    <w:rsid w:val="00161685"/>
    <w:rsid w:val="00164E22"/>
    <w:rsid w:val="00167D3E"/>
    <w:rsid w:val="0017139D"/>
    <w:rsid w:val="0017663F"/>
    <w:rsid w:val="001856B8"/>
    <w:rsid w:val="0019308B"/>
    <w:rsid w:val="001A20F7"/>
    <w:rsid w:val="001B6514"/>
    <w:rsid w:val="001F3D76"/>
    <w:rsid w:val="001F7359"/>
    <w:rsid w:val="001F76C4"/>
    <w:rsid w:val="00201CB8"/>
    <w:rsid w:val="0021024D"/>
    <w:rsid w:val="0021213F"/>
    <w:rsid w:val="002219A0"/>
    <w:rsid w:val="00225A81"/>
    <w:rsid w:val="00230A04"/>
    <w:rsid w:val="002366FF"/>
    <w:rsid w:val="002440AA"/>
    <w:rsid w:val="0026198C"/>
    <w:rsid w:val="0026558D"/>
    <w:rsid w:val="002709F6"/>
    <w:rsid w:val="00272074"/>
    <w:rsid w:val="00280AAC"/>
    <w:rsid w:val="00283042"/>
    <w:rsid w:val="00286183"/>
    <w:rsid w:val="002912E2"/>
    <w:rsid w:val="002A0364"/>
    <w:rsid w:val="002B053D"/>
    <w:rsid w:val="002B3E8D"/>
    <w:rsid w:val="002C09E7"/>
    <w:rsid w:val="002C2140"/>
    <w:rsid w:val="002C2350"/>
    <w:rsid w:val="002C737B"/>
    <w:rsid w:val="002D0F20"/>
    <w:rsid w:val="002E45DC"/>
    <w:rsid w:val="003144FC"/>
    <w:rsid w:val="003217BD"/>
    <w:rsid w:val="00321CD2"/>
    <w:rsid w:val="003243E6"/>
    <w:rsid w:val="00327613"/>
    <w:rsid w:val="00333B3C"/>
    <w:rsid w:val="00336B95"/>
    <w:rsid w:val="00363317"/>
    <w:rsid w:val="0036640E"/>
    <w:rsid w:val="003710C2"/>
    <w:rsid w:val="003727DB"/>
    <w:rsid w:val="00380AB2"/>
    <w:rsid w:val="00392C32"/>
    <w:rsid w:val="003A23A2"/>
    <w:rsid w:val="003A23E7"/>
    <w:rsid w:val="003B0246"/>
    <w:rsid w:val="003C0A2B"/>
    <w:rsid w:val="003C1629"/>
    <w:rsid w:val="003E1265"/>
    <w:rsid w:val="003F2005"/>
    <w:rsid w:val="003F2638"/>
    <w:rsid w:val="004053DE"/>
    <w:rsid w:val="00432DCA"/>
    <w:rsid w:val="0044212A"/>
    <w:rsid w:val="004523D1"/>
    <w:rsid w:val="004536F9"/>
    <w:rsid w:val="00453A73"/>
    <w:rsid w:val="0048633B"/>
    <w:rsid w:val="0049151B"/>
    <w:rsid w:val="004C0154"/>
    <w:rsid w:val="004C3FAE"/>
    <w:rsid w:val="004C67B4"/>
    <w:rsid w:val="004D2FAF"/>
    <w:rsid w:val="004D38B4"/>
    <w:rsid w:val="004D68ED"/>
    <w:rsid w:val="004E4880"/>
    <w:rsid w:val="004E5117"/>
    <w:rsid w:val="004E553C"/>
    <w:rsid w:val="004E6143"/>
    <w:rsid w:val="004E66FA"/>
    <w:rsid w:val="004F0D36"/>
    <w:rsid w:val="004F4C1E"/>
    <w:rsid w:val="004F727D"/>
    <w:rsid w:val="005053E1"/>
    <w:rsid w:val="00515210"/>
    <w:rsid w:val="0052351D"/>
    <w:rsid w:val="00535943"/>
    <w:rsid w:val="005420B4"/>
    <w:rsid w:val="00542EBD"/>
    <w:rsid w:val="00553FA2"/>
    <w:rsid w:val="00581D5E"/>
    <w:rsid w:val="005848D9"/>
    <w:rsid w:val="0058595B"/>
    <w:rsid w:val="005913E6"/>
    <w:rsid w:val="00597A07"/>
    <w:rsid w:val="005A3A97"/>
    <w:rsid w:val="005A3C6B"/>
    <w:rsid w:val="005B1A92"/>
    <w:rsid w:val="005B393B"/>
    <w:rsid w:val="005C3D78"/>
    <w:rsid w:val="005C7D48"/>
    <w:rsid w:val="005E5F31"/>
    <w:rsid w:val="005F3A58"/>
    <w:rsid w:val="00600EDC"/>
    <w:rsid w:val="006079F0"/>
    <w:rsid w:val="0061325B"/>
    <w:rsid w:val="00615852"/>
    <w:rsid w:val="006266FF"/>
    <w:rsid w:val="00632C6A"/>
    <w:rsid w:val="0064237F"/>
    <w:rsid w:val="00653D2D"/>
    <w:rsid w:val="00656D91"/>
    <w:rsid w:val="006650ED"/>
    <w:rsid w:val="006755A0"/>
    <w:rsid w:val="00680868"/>
    <w:rsid w:val="00684A87"/>
    <w:rsid w:val="006871D8"/>
    <w:rsid w:val="00691AB3"/>
    <w:rsid w:val="006A2527"/>
    <w:rsid w:val="006B3A37"/>
    <w:rsid w:val="006B608D"/>
    <w:rsid w:val="006B7C33"/>
    <w:rsid w:val="006C15B0"/>
    <w:rsid w:val="006E4894"/>
    <w:rsid w:val="006F6650"/>
    <w:rsid w:val="006F7EA1"/>
    <w:rsid w:val="00705814"/>
    <w:rsid w:val="0071095D"/>
    <w:rsid w:val="00711542"/>
    <w:rsid w:val="0073056C"/>
    <w:rsid w:val="00745AF1"/>
    <w:rsid w:val="0075662F"/>
    <w:rsid w:val="007569A0"/>
    <w:rsid w:val="007606B2"/>
    <w:rsid w:val="007712E2"/>
    <w:rsid w:val="0078054E"/>
    <w:rsid w:val="00785289"/>
    <w:rsid w:val="00795B21"/>
    <w:rsid w:val="00795C63"/>
    <w:rsid w:val="00796195"/>
    <w:rsid w:val="007965B9"/>
    <w:rsid w:val="007973E4"/>
    <w:rsid w:val="007A6098"/>
    <w:rsid w:val="007A78E3"/>
    <w:rsid w:val="007B0757"/>
    <w:rsid w:val="007C5165"/>
    <w:rsid w:val="007D2571"/>
    <w:rsid w:val="007D60F7"/>
    <w:rsid w:val="007D6B34"/>
    <w:rsid w:val="008038B0"/>
    <w:rsid w:val="00803A04"/>
    <w:rsid w:val="00804858"/>
    <w:rsid w:val="008143E5"/>
    <w:rsid w:val="00815B99"/>
    <w:rsid w:val="00816D55"/>
    <w:rsid w:val="008355AB"/>
    <w:rsid w:val="00843464"/>
    <w:rsid w:val="00844869"/>
    <w:rsid w:val="008451C5"/>
    <w:rsid w:val="008565D8"/>
    <w:rsid w:val="00875F79"/>
    <w:rsid w:val="00887132"/>
    <w:rsid w:val="008921E2"/>
    <w:rsid w:val="008A06BF"/>
    <w:rsid w:val="008A2F89"/>
    <w:rsid w:val="008A3A58"/>
    <w:rsid w:val="008B3F26"/>
    <w:rsid w:val="008C2E92"/>
    <w:rsid w:val="008C6697"/>
    <w:rsid w:val="008D0367"/>
    <w:rsid w:val="008D2487"/>
    <w:rsid w:val="008E1444"/>
    <w:rsid w:val="008E23BF"/>
    <w:rsid w:val="008F6887"/>
    <w:rsid w:val="00902333"/>
    <w:rsid w:val="00907B33"/>
    <w:rsid w:val="00915D9C"/>
    <w:rsid w:val="009245C5"/>
    <w:rsid w:val="00927265"/>
    <w:rsid w:val="00940CB2"/>
    <w:rsid w:val="00941065"/>
    <w:rsid w:val="009416CA"/>
    <w:rsid w:val="00941F6A"/>
    <w:rsid w:val="0094451C"/>
    <w:rsid w:val="00952694"/>
    <w:rsid w:val="00961583"/>
    <w:rsid w:val="0096761D"/>
    <w:rsid w:val="0097585D"/>
    <w:rsid w:val="009B1082"/>
    <w:rsid w:val="009B2E2C"/>
    <w:rsid w:val="009C5E04"/>
    <w:rsid w:val="009E306C"/>
    <w:rsid w:val="009E54A1"/>
    <w:rsid w:val="009F2EA5"/>
    <w:rsid w:val="009F2EEB"/>
    <w:rsid w:val="009F4E96"/>
    <w:rsid w:val="009F5803"/>
    <w:rsid w:val="00A0192F"/>
    <w:rsid w:val="00A102A0"/>
    <w:rsid w:val="00A13B5A"/>
    <w:rsid w:val="00A35116"/>
    <w:rsid w:val="00A361B9"/>
    <w:rsid w:val="00A471C7"/>
    <w:rsid w:val="00A47BFC"/>
    <w:rsid w:val="00A51437"/>
    <w:rsid w:val="00A61A86"/>
    <w:rsid w:val="00A83EED"/>
    <w:rsid w:val="00A85646"/>
    <w:rsid w:val="00AB0B41"/>
    <w:rsid w:val="00AB3170"/>
    <w:rsid w:val="00AC6832"/>
    <w:rsid w:val="00AD76FA"/>
    <w:rsid w:val="00AE0090"/>
    <w:rsid w:val="00AE0CF0"/>
    <w:rsid w:val="00AF1B65"/>
    <w:rsid w:val="00AF3FE0"/>
    <w:rsid w:val="00AF7082"/>
    <w:rsid w:val="00B11A7D"/>
    <w:rsid w:val="00B35B93"/>
    <w:rsid w:val="00B36841"/>
    <w:rsid w:val="00B37544"/>
    <w:rsid w:val="00B44360"/>
    <w:rsid w:val="00B47A02"/>
    <w:rsid w:val="00B757EB"/>
    <w:rsid w:val="00B813A7"/>
    <w:rsid w:val="00B81874"/>
    <w:rsid w:val="00B84F5F"/>
    <w:rsid w:val="00B91B3F"/>
    <w:rsid w:val="00B92434"/>
    <w:rsid w:val="00B95B6C"/>
    <w:rsid w:val="00B95EC9"/>
    <w:rsid w:val="00BB313A"/>
    <w:rsid w:val="00BB6AE4"/>
    <w:rsid w:val="00BB7DF0"/>
    <w:rsid w:val="00BD30B4"/>
    <w:rsid w:val="00C22EA7"/>
    <w:rsid w:val="00C2633F"/>
    <w:rsid w:val="00C33F92"/>
    <w:rsid w:val="00C37DDB"/>
    <w:rsid w:val="00C40CA1"/>
    <w:rsid w:val="00C44D04"/>
    <w:rsid w:val="00C460E7"/>
    <w:rsid w:val="00C532FD"/>
    <w:rsid w:val="00C54D65"/>
    <w:rsid w:val="00C56D99"/>
    <w:rsid w:val="00C57E96"/>
    <w:rsid w:val="00C62F18"/>
    <w:rsid w:val="00C9639F"/>
    <w:rsid w:val="00CA0A5B"/>
    <w:rsid w:val="00CA581F"/>
    <w:rsid w:val="00CB3875"/>
    <w:rsid w:val="00CC48E8"/>
    <w:rsid w:val="00CD0971"/>
    <w:rsid w:val="00CD1DA6"/>
    <w:rsid w:val="00CD3BE0"/>
    <w:rsid w:val="00CD3F9E"/>
    <w:rsid w:val="00CD486B"/>
    <w:rsid w:val="00CE18DD"/>
    <w:rsid w:val="00CE516A"/>
    <w:rsid w:val="00CF0F4C"/>
    <w:rsid w:val="00D02847"/>
    <w:rsid w:val="00D03D74"/>
    <w:rsid w:val="00D103F5"/>
    <w:rsid w:val="00D23015"/>
    <w:rsid w:val="00D420D7"/>
    <w:rsid w:val="00D55ED3"/>
    <w:rsid w:val="00D56BE2"/>
    <w:rsid w:val="00D6290D"/>
    <w:rsid w:val="00D726EC"/>
    <w:rsid w:val="00D72866"/>
    <w:rsid w:val="00D7778C"/>
    <w:rsid w:val="00D777BD"/>
    <w:rsid w:val="00D95C92"/>
    <w:rsid w:val="00DE0247"/>
    <w:rsid w:val="00DF06E6"/>
    <w:rsid w:val="00E0395B"/>
    <w:rsid w:val="00E06657"/>
    <w:rsid w:val="00E1383E"/>
    <w:rsid w:val="00E21696"/>
    <w:rsid w:val="00E23B71"/>
    <w:rsid w:val="00E25918"/>
    <w:rsid w:val="00E276ED"/>
    <w:rsid w:val="00E31242"/>
    <w:rsid w:val="00E4231E"/>
    <w:rsid w:val="00E448E5"/>
    <w:rsid w:val="00E46358"/>
    <w:rsid w:val="00E500F8"/>
    <w:rsid w:val="00E53F83"/>
    <w:rsid w:val="00E54041"/>
    <w:rsid w:val="00E60C11"/>
    <w:rsid w:val="00E74BEE"/>
    <w:rsid w:val="00E76A2A"/>
    <w:rsid w:val="00E83E74"/>
    <w:rsid w:val="00E85E73"/>
    <w:rsid w:val="00EB2D60"/>
    <w:rsid w:val="00EB3A83"/>
    <w:rsid w:val="00EC4B39"/>
    <w:rsid w:val="00ED0C4B"/>
    <w:rsid w:val="00ED7320"/>
    <w:rsid w:val="00EE0A14"/>
    <w:rsid w:val="00EE11AA"/>
    <w:rsid w:val="00EE1E52"/>
    <w:rsid w:val="00EE520B"/>
    <w:rsid w:val="00EE7D01"/>
    <w:rsid w:val="00EF7432"/>
    <w:rsid w:val="00F07594"/>
    <w:rsid w:val="00F108E8"/>
    <w:rsid w:val="00F10965"/>
    <w:rsid w:val="00F16EFF"/>
    <w:rsid w:val="00F210AB"/>
    <w:rsid w:val="00F32A6E"/>
    <w:rsid w:val="00F3641E"/>
    <w:rsid w:val="00F501F7"/>
    <w:rsid w:val="00F520C4"/>
    <w:rsid w:val="00F546CC"/>
    <w:rsid w:val="00F61081"/>
    <w:rsid w:val="00F634A1"/>
    <w:rsid w:val="00F661AB"/>
    <w:rsid w:val="00F7393A"/>
    <w:rsid w:val="00F80BCA"/>
    <w:rsid w:val="00FA30BD"/>
    <w:rsid w:val="00FA34CC"/>
    <w:rsid w:val="00FB297B"/>
    <w:rsid w:val="00FC061E"/>
    <w:rsid w:val="00FC10D0"/>
    <w:rsid w:val="00FD04F7"/>
    <w:rsid w:val="00FD13B6"/>
    <w:rsid w:val="00FF0CF9"/>
    <w:rsid w:val="00FF4175"/>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FC1F2"/>
  <w15:chartTrackingRefBased/>
  <w15:docId w15:val="{F2DF9AA7-90F0-44AB-8924-F7B38B67E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3A5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63317"/>
    <w:rPr>
      <w:color w:val="808080"/>
    </w:rPr>
  </w:style>
  <w:style w:type="paragraph" w:styleId="a4">
    <w:name w:val="header"/>
    <w:basedOn w:val="a"/>
    <w:link w:val="a5"/>
    <w:uiPriority w:val="99"/>
    <w:unhideWhenUsed/>
    <w:rsid w:val="0049151B"/>
    <w:pPr>
      <w:tabs>
        <w:tab w:val="center" w:pos="4536"/>
        <w:tab w:val="right" w:pos="9072"/>
      </w:tabs>
      <w:spacing w:after="0" w:line="240" w:lineRule="auto"/>
    </w:pPr>
  </w:style>
  <w:style w:type="character" w:customStyle="1" w:styleId="a5">
    <w:name w:val="Горен колонтитул Знак"/>
    <w:basedOn w:val="a0"/>
    <w:link w:val="a4"/>
    <w:uiPriority w:val="99"/>
    <w:rsid w:val="0049151B"/>
  </w:style>
  <w:style w:type="paragraph" w:styleId="a6">
    <w:name w:val="footer"/>
    <w:basedOn w:val="a"/>
    <w:link w:val="a7"/>
    <w:uiPriority w:val="99"/>
    <w:unhideWhenUsed/>
    <w:rsid w:val="0049151B"/>
    <w:pPr>
      <w:tabs>
        <w:tab w:val="center" w:pos="4536"/>
        <w:tab w:val="right" w:pos="9072"/>
      </w:tabs>
      <w:spacing w:after="0" w:line="240" w:lineRule="auto"/>
    </w:pPr>
  </w:style>
  <w:style w:type="character" w:customStyle="1" w:styleId="a7">
    <w:name w:val="Долен колонтитул Знак"/>
    <w:basedOn w:val="a0"/>
    <w:link w:val="a6"/>
    <w:uiPriority w:val="99"/>
    <w:rsid w:val="004915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tmp"/><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6AC297-4AD3-4466-930E-AA17136C0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1407</TotalTime>
  <Pages>2</Pages>
  <Words>594</Words>
  <Characters>3388</Characters>
  <Application>Microsoft Office Word</Application>
  <DocSecurity>0</DocSecurity>
  <Lines>28</Lines>
  <Paragraphs>7</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Iliyan Yordanov</cp:lastModifiedBy>
  <cp:revision>129</cp:revision>
  <cp:lastPrinted>2017-07-18T13:39:00Z</cp:lastPrinted>
  <dcterms:created xsi:type="dcterms:W3CDTF">2017-06-28T16:09:00Z</dcterms:created>
  <dcterms:modified xsi:type="dcterms:W3CDTF">2020-07-27T13:06:00Z</dcterms:modified>
</cp:coreProperties>
</file>