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Анализ на задача </w:t>
      </w:r>
      <w:r w:rsidDel="00000000" w:rsidR="00000000" w:rsidRPr="00000000">
        <w:rPr>
          <w:b w:val="1"/>
          <w:sz w:val="30"/>
          <w:szCs w:val="30"/>
          <w:rtl w:val="0"/>
        </w:rPr>
        <w:t xml:space="preserve">rich_num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u w:val="single"/>
          <w:rtl w:val="0"/>
        </w:rPr>
        <w:t xml:space="preserve">Подзадача 1:</w:t>
      </w:r>
      <w:r w:rsidDel="00000000" w:rsidR="00000000" w:rsidRPr="00000000">
        <w:rPr>
          <w:rtl w:val="0"/>
        </w:rPr>
        <w:t xml:space="preserve"> Дадена е за възможно най-brute force идеята - за всяко число от всяка заявка правим </w:t>
      </w:r>
      <m:oMath>
        <m:r>
          <w:rPr/>
          <m:t xml:space="preserve">O(</m:t>
        </m:r>
        <m:rad>
          <m:radPr>
            <m:degHide m:val="1"/>
            <m:ctrlPr>
              <w:rPr/>
            </m:ctrlPr>
          </m:radPr>
          <m:e>
            <m:r>
              <w:rPr/>
              <m:t xml:space="preserve">N</m:t>
            </m:r>
          </m:e>
        </m:rad>
        <m:r>
          <w:rPr/>
          <m:t xml:space="preserve">)</m:t>
        </m:r>
      </m:oMath>
      <w:r w:rsidDel="00000000" w:rsidR="00000000" w:rsidRPr="00000000">
        <w:rPr>
          <w:rtl w:val="0"/>
        </w:rPr>
        <w:t xml:space="preserve"> проверки.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u w:val="single"/>
          <w:rtl w:val="0"/>
        </w:rPr>
        <w:t xml:space="preserve">Подзадача 2: </w:t>
      </w:r>
      <w:r w:rsidDel="00000000" w:rsidR="00000000" w:rsidRPr="00000000">
        <w:rPr>
          <w:rtl w:val="0"/>
        </w:rPr>
        <w:t xml:space="preserve">Миналото решение е естествено супер бавно - как да го подобрим? Тук имаме добавеното ограничение, че </w:t>
      </w:r>
      <m:oMath>
        <m:r>
          <w:rPr/>
          <m:t xml:space="preserve">V=10</m:t>
        </m:r>
      </m:oMath>
      <w:r w:rsidDel="00000000" w:rsidR="00000000" w:rsidRPr="00000000">
        <w:rPr>
          <w:rtl w:val="0"/>
        </w:rPr>
        <w:t xml:space="preserve"> винаги, тоест дали едно число е “богато” или не не се мени в различните заявки - това предполага да precompute-нем за всяко число статуса му, а допълнителното ограничение </w:t>
      </w:r>
      <m:oMath>
        <m:r>
          <w:rPr/>
          <m:t xml:space="preserve">L=1</m:t>
        </m:r>
      </m:oMath>
      <w:r w:rsidDel="00000000" w:rsidR="00000000" w:rsidRPr="00000000">
        <w:rPr>
          <w:rtl w:val="0"/>
        </w:rPr>
        <w:t xml:space="preserve"> за всяка заявка ни позволява с префиксни суми да отговаряме със сложност </w:t>
      </w:r>
      <m:oMath>
        <m:r>
          <w:rPr/>
          <m:t xml:space="preserve">O(1)</m:t>
        </m:r>
      </m:oMath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u w:val="single"/>
          <w:rtl w:val="0"/>
        </w:rPr>
        <w:t xml:space="preserve">Подзадача 3:</w:t>
      </w:r>
      <w:r w:rsidDel="00000000" w:rsidR="00000000" w:rsidRPr="00000000">
        <w:rPr>
          <w:rtl w:val="0"/>
        </w:rPr>
        <w:t xml:space="preserve"> Тук имаме няколко промени спрямо миналата подзадача. Първо </w:t>
      </w:r>
      <m:oMath>
        <m:r>
          <w:rPr/>
          <m:t xml:space="preserve">V</m:t>
        </m:r>
        <m:r>
          <w:rPr/>
          <m:t>≤</m:t>
        </m:r>
        <m:r>
          <w:rPr/>
          <m:t xml:space="preserve">10</m:t>
        </m:r>
      </m:oMath>
      <w:r w:rsidDel="00000000" w:rsidR="00000000" w:rsidRPr="00000000">
        <w:rPr>
          <w:rtl w:val="0"/>
        </w:rPr>
        <w:t xml:space="preserve">, а не равно на 10. Не е голям проблем, можем да си направим 10 префиксни масива и да спасим положението. </w:t>
      </w:r>
      <m:oMath>
        <m:r>
          <w:rPr/>
          <m:t xml:space="preserve">L=1</m:t>
        </m:r>
      </m:oMath>
      <w:r w:rsidDel="00000000" w:rsidR="00000000" w:rsidRPr="00000000">
        <w:rPr>
          <w:rtl w:val="0"/>
        </w:rPr>
        <w:t xml:space="preserve"> не е гарантирано, но това също може лесно да се заобиколи чрез префиксните ни суми - </w:t>
      </w:r>
      <m:oMath>
        <m:r>
          <w:rPr/>
          <m:t xml:space="preserve">prefi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r</m:t>
            </m:r>
          </m:sub>
        </m:sSub>
        <m:r>
          <w:rPr/>
          <m:t xml:space="preserve">-prefi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l-1</m:t>
            </m:r>
          </m:sub>
        </m:sSub>
      </m:oMath>
      <w:r w:rsidDel="00000000" w:rsidR="00000000" w:rsidRPr="00000000">
        <w:rPr>
          <w:rtl w:val="0"/>
        </w:rPr>
        <w:t xml:space="preserve"> пак ни дава отговора в </w:t>
      </w:r>
      <m:oMath>
        <m:r>
          <w:rPr/>
          <m:t xml:space="preserve">O(1)</m:t>
        </m:r>
      </m:oMath>
      <w:r w:rsidDel="00000000" w:rsidR="00000000" w:rsidRPr="00000000">
        <w:rPr>
          <w:rtl w:val="0"/>
        </w:rPr>
        <w:t xml:space="preserve"> сложност. </w:t>
      </w:r>
    </w:p>
    <w:p w:rsidR="00000000" w:rsidDel="00000000" w:rsidP="00000000" w:rsidRDefault="00000000" w:rsidRPr="00000000" w14:paraId="00000007">
      <w:pPr>
        <w:ind w:firstLine="720"/>
        <w:rPr/>
      </w:pPr>
      <w:r w:rsidDel="00000000" w:rsidR="00000000" w:rsidRPr="00000000">
        <w:rPr>
          <w:rtl w:val="0"/>
        </w:rPr>
        <w:t xml:space="preserve">Вдигането на ограничението над R - от </w:t>
      </w:r>
      <m:oMath>
        <m:r>
          <w:rPr/>
          <m:t xml:space="preserve">1</m:t>
        </m:r>
        <m:sSup>
          <m:sSupPr>
            <m:ctrlPr>
              <w:rPr/>
            </m:ctrlPr>
          </m:sSupPr>
          <m:e>
            <m:r>
              <w:rPr/>
              <m:t xml:space="preserve">0</m:t>
            </m:r>
          </m:e>
          <m:sup>
            <m:r>
              <w:rPr/>
              <m:t xml:space="preserve">4</m:t>
            </m:r>
          </m:sup>
        </m:sSup>
      </m:oMath>
      <w:r w:rsidDel="00000000" w:rsidR="00000000" w:rsidRPr="00000000">
        <w:rPr>
          <w:rtl w:val="0"/>
        </w:rPr>
        <w:t xml:space="preserve"> на </w:t>
      </w:r>
      <m:oMath>
        <m:r>
          <w:rPr/>
          <m:t xml:space="preserve">1</m:t>
        </m:r>
        <m:sSup>
          <m:sSupPr>
            <m:ctrlPr>
              <w:rPr/>
            </m:ctrlPr>
          </m:sSupPr>
          <m:e>
            <m:r>
              <w:rPr/>
              <m:t xml:space="preserve">0</m:t>
            </m:r>
          </m:e>
          <m:sup>
            <m:r>
              <w:rPr/>
              <m:t xml:space="preserve">5</m:t>
            </m:r>
          </m:sup>
        </m:sSup>
      </m:oMath>
      <w:r w:rsidDel="00000000" w:rsidR="00000000" w:rsidRPr="00000000">
        <w:rPr>
          <w:rtl w:val="0"/>
        </w:rPr>
        <w:t xml:space="preserve"> - трябва да ни досети, че </w:t>
      </w:r>
      <m:oMath>
        <m:r>
          <w:rPr/>
          <m:t xml:space="preserve">O(N</m:t>
        </m:r>
        <m:rad>
          <m:radPr>
            <m:degHide m:val="1"/>
            <m:ctrlPr>
              <w:rPr/>
            </m:ctrlPr>
          </m:radPr>
          <m:e>
            <m:r>
              <w:rPr/>
              <m:t xml:space="preserve">N</m:t>
            </m:r>
          </m:e>
        </m:rad>
        <m:r>
          <w:rPr/>
          <m:t xml:space="preserve">)</m:t>
        </m:r>
      </m:oMath>
      <w:r w:rsidDel="00000000" w:rsidR="00000000" w:rsidRPr="00000000">
        <w:rPr>
          <w:rtl w:val="0"/>
        </w:rPr>
        <w:t xml:space="preserve"> precomputing всъщност е малко бавно. Есенцията на идеята е, че всяко число ще се “обърне назад” и ще потърси делителите си. Това обаче ще ни създаде твърде много ненужни проверки(49 няма нужда да провери дали 6 му е делител). Затова ще обърнем логиката на обратно - вместо числото да търси делителите си, нека си представим, че всяко число казва на кратните си, че им е делител(5 ще “каже” на 10, 15, 20, 25…). Тук няма място за такива “ненужни проверки”. Така всъщност оптимизираме precomputing-а от </w:t>
      </w:r>
      <m:oMath>
        <m:r>
          <w:rPr/>
          <m:t xml:space="preserve">O(N</m:t>
        </m:r>
        <m:rad>
          <m:radPr>
            <m:degHide m:val="1"/>
            <m:ctrlPr>
              <w:rPr/>
            </m:ctrlPr>
          </m:radPr>
          <m:e>
            <m:r>
              <w:rPr/>
              <m:t xml:space="preserve">N</m:t>
            </m:r>
          </m:e>
        </m:rad>
        <m:r>
          <w:rPr/>
          <m:t xml:space="preserve">)</m:t>
        </m:r>
      </m:oMath>
      <w:r w:rsidDel="00000000" w:rsidR="00000000" w:rsidRPr="00000000">
        <w:rPr>
          <w:rtl w:val="0"/>
        </w:rPr>
        <w:t xml:space="preserve"> на </w:t>
      </w:r>
      <m:oMath>
        <m:r>
          <w:rPr/>
          <m:t xml:space="preserve">O(NlogN)</m:t>
        </m:r>
      </m:oMath>
      <w:r w:rsidDel="00000000" w:rsidR="00000000" w:rsidRPr="00000000">
        <w:rPr>
          <w:rtl w:val="0"/>
        </w:rPr>
        <w:t xml:space="preserve">. Защо точно </w:t>
      </w:r>
      <m:oMath>
        <m:r>
          <w:rPr/>
          <m:t xml:space="preserve">O(NlogN)</m:t>
        </m:r>
      </m:oMath>
      <w:r w:rsidDel="00000000" w:rsidR="00000000" w:rsidRPr="00000000">
        <w:rPr>
          <w:rtl w:val="0"/>
        </w:rPr>
        <w:t xml:space="preserve">? Следствие от harmonic series - може да го потърсите в интернет.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  <w:tab/>
        <w:t xml:space="preserve">Важно, за да продължим с решението ни, е да отбележим странното ограничение </w:t>
      </w:r>
      <m:oMath>
        <m:r>
          <w:rPr/>
          <m:t xml:space="preserve">V</m:t>
        </m:r>
        <m:r>
          <w:rPr/>
          <m:t>≤</m:t>
        </m:r>
        <m:r>
          <w:rPr/>
          <m:t xml:space="preserve">10</m:t>
        </m:r>
      </m:oMath>
      <w:r w:rsidDel="00000000" w:rsidR="00000000" w:rsidRPr="00000000">
        <w:rPr>
          <w:rtl w:val="0"/>
        </w:rPr>
        <w:t xml:space="preserve">. Точната стойност не е толкова интересна. Нека се замислим обаче какво се случва с числата, чиято сума от делители е по-голяма от 10. Независимо от какво точно е V за конкретната заявка, те винаги ще са “богати”.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u w:val="single"/>
          <w:rtl w:val="0"/>
        </w:rPr>
        <w:t xml:space="preserve">Подзадача 4:</w:t>
      </w:r>
      <w:r w:rsidDel="00000000" w:rsidR="00000000" w:rsidRPr="00000000">
        <w:rPr>
          <w:rtl w:val="0"/>
        </w:rPr>
        <w:t xml:space="preserve"> Тук вече нямаме допълнителни ограничения. За да продължим досегашното ни решение, последното наблюдение от миналата подзадача се оказва доста полезно - имаме някакъв случай, в който можем да добавим накуп числа към групата на “богатите”. Какво точно означава това? Нека досега сме работили върху заявка с някакво </w:t>
      </w:r>
      <m:oMath>
        <m:r>
          <w:rPr/>
          <m:t xml:space="preserve">V</m:t>
        </m:r>
      </m:oMath>
      <w:r w:rsidDel="00000000" w:rsidR="00000000" w:rsidRPr="00000000">
        <w:rPr>
          <w:rtl w:val="0"/>
        </w:rPr>
        <w:t xml:space="preserve">. Ако следващата ни заявка има </w:t>
      </w:r>
      <m:oMath>
        <m:r>
          <w:rPr/>
          <m:t xml:space="preserve">V-1</m:t>
        </m:r>
      </m:oMath>
      <w:r w:rsidDel="00000000" w:rsidR="00000000" w:rsidRPr="00000000">
        <w:rPr>
          <w:rtl w:val="0"/>
        </w:rPr>
        <w:t xml:space="preserve">, то можем да добавим към отговора броя на числата със сума на делителите равна на </w:t>
      </w:r>
      <m:oMath>
        <m:r>
          <w:rPr/>
          <m:t xml:space="preserve">V-1</m:t>
        </m:r>
      </m:oMath>
      <w:r w:rsidDel="00000000" w:rsidR="00000000" w:rsidRPr="00000000">
        <w:rPr>
          <w:rtl w:val="0"/>
        </w:rPr>
        <w:t xml:space="preserve">. Обаче да получим удобни две поредни заявки иска много късмет. Тук забелязваме, че задачата е offline, тоест можем да си сортираме заявките, така че да са ни удобни, а после само да върнем отговорите на правилните им места.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 xml:space="preserve">Как ще се случва това “добавяне”? Като си представим префиксните ни суми в момента и как те ще се променят - това ще е просто една 0 да стане 1, едно “небогато” число да стане “богато”. Опитните състезатели бързо ще забележат, че тук трябва да махнем префиксните масиви и да ги заменим със сегментно дърво.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 xml:space="preserve">Финалната ни сложност е </w:t>
      </w:r>
      <m:oMath>
        <m:r>
          <w:rPr/>
          <m:t xml:space="preserve">O(NlogN)</m:t>
        </m:r>
      </m:oMath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Задачата има и алтернативно решение с merge sort tree, но то не е очаквано, понеже не е в syllabus-а за състезанието. Българските състезатели могат да погледнат НОИ-3 2022 D4.izobilni, за по-лесна версия на тази задача. </w:t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0"/>
        </w:rPr>
        <w:t xml:space="preserve">Автор: Иван Лупов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bg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en-US" w:val="bg"/>
    </w:rPr>
  </w:style>
  <w:style w:type="paragraph" w:styleId="Heading1">
    <w:name w:val="Heading 1"/>
    <w:basedOn w:val="Normal"/>
    <w:next w:val="Normal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Lohit Devanagari"/>
    </w:rPr>
  </w:style>
  <w:style w:type="paragraph" w:styleId="Title">
    <w:name w:val="Title"/>
    <w:basedOn w:val="Normal"/>
    <w:next w:val="Normal"/>
    <w:qFormat w:val="1"/>
    <w:pPr>
      <w:keepNext w:val="1"/>
      <w:keepLines w:val="1"/>
      <w:spacing w:after="60" w:before="0"/>
    </w:pPr>
    <w:rPr>
      <w:sz w:val="52"/>
      <w:szCs w:val="52"/>
    </w:rPr>
  </w:style>
  <w:style w:type="paragraph" w:styleId="Subtitle">
    <w:name w:val="Subtitle"/>
    <w:basedOn w:val="Normal"/>
    <w:next w:val="Normal"/>
    <w:qFormat w:val="1"/>
    <w:pPr>
      <w:keepNext w:val="1"/>
      <w:keepLines w:val="1"/>
      <w:spacing w:after="320" w:before="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+DGu/nQeFSUrLJxqUnAWL8zydQ==">AMUW2mWJJQyEOBA4t1+6i3VugsMbTHqiQpXBSySP1edxMNCADRAnG5g4FxV36xMDjz8zdIJ/UpFNZGi1vwpjnUIhIPkR0vzvEnAosRiLxJ93OxwFd6qaL5I=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2022-11-16T19:25:00Z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