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5F1" w:rsidRPr="00954974" w:rsidRDefault="00EC25F1" w:rsidP="00933B9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954974">
        <w:rPr>
          <w:rFonts w:ascii="Times New Roman" w:hAnsi="Times New Roman" w:cs="Times New Roman"/>
          <w:b/>
          <w:sz w:val="28"/>
          <w:szCs w:val="28"/>
          <w:lang w:val="bg-BG"/>
        </w:rPr>
        <w:t>Анализ</w:t>
      </w:r>
    </w:p>
    <w:p w:rsidR="00443BF7" w:rsidRPr="00954974" w:rsidRDefault="00443BF7" w:rsidP="00EC25F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bg-BG"/>
        </w:rPr>
      </w:pP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Очевидно условието на задачата задава неориентиран граф без цикли с върхове полетата и ребра, съседствата между тях. Това означава, че играта се играе върху дърво. </w:t>
      </w:r>
    </w:p>
    <w:p w:rsidR="00EC25F1" w:rsidRPr="00954974" w:rsidRDefault="001D53B4" w:rsidP="00EC25F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bg-BG"/>
        </w:rPr>
      </w:pP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Първата подзадача е 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за 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1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0 точки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.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Тук полетата са в една линия, тоест дървото е линейно (дърво пръчка). 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М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оже да приложим малко разсъждения. Ако </w:t>
      </w:r>
      <w:r w:rsidR="00EC25F1" w:rsidRPr="00954974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bg-BG"/>
        </w:rPr>
        <w:t>N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e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четно число, то ако </w:t>
      </w:r>
      <w:r w:rsidR="00443BF7" w:rsidRPr="00954974">
        <w:rPr>
          <w:rFonts w:ascii="Times New Roman" w:eastAsia="MS UI Gothic" w:hAnsi="Times New Roman" w:cs="Times New Roman"/>
          <w:b/>
          <w:bCs/>
          <w:sz w:val="24"/>
          <w:szCs w:val="24"/>
          <w:lang w:val="bg-BG"/>
        </w:rPr>
        <w:t>Д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ени сложи пионката в някой от двата края, лесно се вижда, че ще загуби. Ако не е в двата края, то ще имаме два участъка с четен и нечетен брой полета и Боби ще премести пионката в участъка с нечетен брой полета, за да си осигури победа. В този случай тя винаги губи. Ако пък </w:t>
      </w:r>
      <w:r w:rsidR="00443BF7" w:rsidRPr="00954974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bg-BG"/>
        </w:rPr>
        <w:t>N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e нечетно число, в половината ситуации губи, в другата печели – ако двата участъка (или единия) са с нечетна дължина, то Боби винаги печели, </w:t>
      </w:r>
      <w:r w:rsidR="00BE5A96">
        <w:rPr>
          <w:rFonts w:ascii="Times New Roman" w:eastAsia="MS UI Gothic" w:hAnsi="Times New Roman" w:cs="Times New Roman"/>
          <w:sz w:val="24"/>
          <w:szCs w:val="24"/>
          <w:lang w:val="bg-BG"/>
        </w:rPr>
        <w:t>а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ако двата участъка са с четна дължина, то </w:t>
      </w:r>
      <w:r w:rsidR="00BE5A96">
        <w:rPr>
          <w:rFonts w:ascii="Times New Roman" w:eastAsia="MS UI Gothic" w:hAnsi="Times New Roman" w:cs="Times New Roman"/>
          <w:sz w:val="24"/>
          <w:szCs w:val="24"/>
          <w:lang w:val="bg-BG"/>
        </w:rPr>
        <w:t>той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винаги губи и съответно </w:t>
      </w:r>
      <w:r w:rsidR="00443BF7" w:rsidRPr="00954974">
        <w:rPr>
          <w:rFonts w:ascii="Times New Roman" w:eastAsia="MS UI Gothic" w:hAnsi="Times New Roman" w:cs="Times New Roman"/>
          <w:b/>
          <w:bCs/>
          <w:sz w:val="24"/>
          <w:szCs w:val="24"/>
          <w:lang w:val="bg-BG"/>
        </w:rPr>
        <w:t>Д</w:t>
      </w:r>
      <w:r w:rsidR="00443BF7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ени печели.</w:t>
      </w:r>
      <w:r w:rsidR="00430A1F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Това означава, че про</w:t>
      </w:r>
      <w:r w:rsidR="00BE5A96">
        <w:rPr>
          <w:rFonts w:ascii="Times New Roman" w:eastAsia="MS UI Gothic" w:hAnsi="Times New Roman" w:cs="Times New Roman"/>
          <w:sz w:val="24"/>
          <w:szCs w:val="24"/>
          <w:lang w:val="bg-BG"/>
        </w:rPr>
        <w:t>с</w:t>
      </w:r>
      <w:r w:rsidR="00430A1F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то имаме два случая, в които трябва да изведем отговорите, които получихме.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</w:t>
      </w:r>
      <w:r w:rsidR="00430A1F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С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ложност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та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bg-BG"/>
              </w:rPr>
              <m:t>N</m:t>
            </m:r>
          </m:e>
        </m:d>
      </m:oMath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.</w:t>
      </w:r>
    </w:p>
    <w:p w:rsidR="00EC25F1" w:rsidRPr="00954974" w:rsidRDefault="001D53B4" w:rsidP="008D7FF4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Втората подзадача е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за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3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0 точки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. Тя вече е стъпка към решаване на задачата. Ще разгледаме всички възможност за начален връх на пионката. За всяка от тях в един масив</w:t>
      </w:r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vr</m:t>
            </m:r>
          </m:e>
        </m:d>
      </m:oMath>
      <w:r w:rsidR="00EC25F1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ще означаваме дали този връх е печеливша позиция или губеща. Рекурентната зависимост е лесна – ако за даден връх има съсед, който е губеща позиция, то текущия връх е печеливша. Иначе текущият връх е губеща. Това ни позволява с едно </w:t>
      </w:r>
      <w:r w:rsidRPr="00954974">
        <w:rPr>
          <w:rFonts w:ascii="Times New Roman" w:eastAsia="MS UI Gothic" w:hAnsi="Times New Roman" w:cs="Times New Roman"/>
          <w:i/>
          <w:iCs/>
          <w:sz w:val="24"/>
          <w:szCs w:val="24"/>
          <w:lang w:val="bg-BG"/>
        </w:rPr>
        <w:t>DFS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по графа да намерим</w:t>
      </w:r>
      <w:r w:rsidR="00253938">
        <w:rPr>
          <w:rFonts w:ascii="Times New Roman" w:eastAsia="MS UI Gothic" w:hAnsi="Times New Roman" w:cs="Times New Roman"/>
          <w:sz w:val="24"/>
          <w:szCs w:val="24"/>
          <w:lang w:val="bg-BG"/>
        </w:rPr>
        <w:t>,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дали тръгвайки от дадена позиция ще победим или не (ако след обхождането, началният връх е губеща позиция, то </w:t>
      </w:r>
      <w:r w:rsidR="00C46519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ако 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първият играч</w:t>
      </w:r>
      <w:r w:rsidR="00C46519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постави там пионката, х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ода</w:t>
      </w:r>
      <w:r w:rsidR="00C46519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ще стане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на другия играч,</w:t>
      </w:r>
      <w:r w:rsidR="00C46519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който ще е в губеща позиция</w:t>
      </w: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.</m:t>
        </m:r>
      </m:oMath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sSup>
              <m:sSupPr>
                <m:ctrlPr>
                  <w:rPr>
                    <w:rFonts w:ascii="Cambria Math" w:eastAsia="MS UI Gothic" w:hAnsi="Cambria Math" w:cs="Times New Roman"/>
                    <w:b/>
                    <w:bCs/>
                    <w:i/>
                    <w:iCs/>
                    <w:sz w:val="24"/>
                    <w:szCs w:val="24"/>
                    <w:lang w:val="bg-B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bg-BG"/>
                  </w:rPr>
                  <m:t>N</m:t>
                </m:r>
              </m:e>
              <m:sup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bg-BG"/>
                  </w:rPr>
                  <m:t>2</m:t>
                </m:r>
              </m:sup>
            </m:sSup>
          </m:e>
        </m:d>
      </m:oMath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.</w:t>
      </w:r>
    </w:p>
    <w:p w:rsidR="00B92DF0" w:rsidRPr="00954974" w:rsidRDefault="001D53B4" w:rsidP="008D7FF4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bg-BG"/>
        </w:rPr>
      </w:pP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Третата подзадача е </w:t>
      </w:r>
      <w:r w:rsidR="00F36D56"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>за 1</w:t>
      </w: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>5</w:t>
      </w:r>
      <w:r w:rsidR="00F36D56"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точки</w:t>
      </w: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>. Тя разширява възможностите на предишното решение. Това, което бави там е, че пускаме обхождането от всичк</w:t>
      </w:r>
      <w:r w:rsidR="00BD250F">
        <w:rPr>
          <w:rFonts w:ascii="Times New Roman" w:eastAsiaTheme="minorEastAsia" w:hAnsi="Times New Roman" w:cs="Times New Roman"/>
          <w:sz w:val="24"/>
          <w:szCs w:val="24"/>
          <w:lang w:val="bg-BG"/>
        </w:rPr>
        <w:t>и</w:t>
      </w: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върхове. Но тук дърветата са пълни двоични дървета. </w:t>
      </w:r>
      <w:r w:rsidR="00435E9F">
        <w:rPr>
          <w:rFonts w:ascii="Times New Roman" w:eastAsiaTheme="minorEastAsia" w:hAnsi="Times New Roman" w:cs="Times New Roman"/>
          <w:sz w:val="24"/>
          <w:szCs w:val="24"/>
          <w:lang w:val="bg-BG"/>
        </w:rPr>
        <w:t>При тях</w:t>
      </w: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всички върхове, които са листа</w:t>
      </w:r>
      <w:r w:rsidR="00435E9F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954974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са симетрични – нищо не ги различава, така че е достатъчно да намерим отговора само за едно от тях, а за другите ще е същият. Общо погледнато – върховете, които са на едно ниво са симетрични и е достатъчно да пуснем обхождането само за един от тях. Понеже нивата на това дърво са логаритъм на брой, то сложността на това решение е</w:t>
      </w:r>
      <w:r w:rsidR="00F96A3C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bg-BG"/>
              </w:rPr>
              <m:t>N</m:t>
            </m:r>
            <m:func>
              <m:funcPr>
                <m:ctrlPr>
                  <w:rPr>
                    <w:rFonts w:ascii="Cambria Math" w:eastAsia="MS UI Gothic" w:hAnsi="Cambria Math" w:cs="Times New Roman"/>
                    <w:b/>
                    <w:i/>
                    <w:sz w:val="24"/>
                    <w:szCs w:val="24"/>
                    <w:lang w:val="bg-BG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MS UI Gothic" w:hAnsi="Cambria Math" w:cs="Times New Roman"/>
                        <w:bCs/>
                        <w:i/>
                        <w:sz w:val="24"/>
                        <w:szCs w:val="24"/>
                        <w:lang w:val="bg-BG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bg-BG"/>
                      </w:rPr>
                      <m:t>log</m:t>
                    </m:r>
                  </m:e>
                  <m:sub>
                    <m: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bg-BG"/>
                      </w:rPr>
                      <m:t>2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bg-BG"/>
                  </w:rPr>
                  <m:t>N</m:t>
                </m:r>
              </m:e>
            </m:func>
          </m:e>
        </m:d>
      </m:oMath>
      <w:r w:rsidR="00F96A3C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.</w:t>
      </w:r>
    </w:p>
    <w:p w:rsidR="001D53B4" w:rsidRDefault="001D53B4" w:rsidP="008D7FF4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bg-BG"/>
        </w:rPr>
      </w:pPr>
      <w:r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Четвъртата подзадача е за 35 точки. Тук вече трябва да измислим същинската идея за решаването.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Нека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гледаме дървото като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кореново</w:t>
      </w:r>
      <w:r w:rsidR="00954974">
        <w:rPr>
          <w:rFonts w:ascii="Times New Roman" w:hAnsi="Times New Roman" w:cs="Times New Roman"/>
          <w:sz w:val="24"/>
          <w:szCs w:val="24"/>
        </w:rPr>
        <w:t xml:space="preserve">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с произволен корен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. Главното наблюдение е, че веднъж, когато започн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ем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да се движ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надолу, няма връщане назад, т.е. продължава</w:t>
      </w:r>
      <w:r w:rsidR="00036009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само надолу. Затова решаваме задачата с динамично по дървото и две обхождания на дървото. Първото обхождане е отдолу-нагоре по дървото за установяване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на печелившите позиции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, когато се движим само надолу.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Това всъщност ни е обхождане</w:t>
      </w:r>
      <w:r w:rsidR="009C227D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от втората подзадача.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Второто обхождане на дървото е отгоре-надолу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. Сега искаме да намерим дали връх е в печеливша позиция, ако първо евентуално се движим нагоре и по някое време</w:t>
      </w:r>
      <w:r w:rsidR="00D17471">
        <w:rPr>
          <w:rFonts w:ascii="Times New Roman" w:hAnsi="Times New Roman" w:cs="Times New Roman"/>
          <w:sz w:val="24"/>
          <w:szCs w:val="24"/>
          <w:lang w:val="bg-BG"/>
        </w:rPr>
        <w:t xml:space="preserve"> евентуално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почнем да се спускаме.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Първо намираме отговорът за корена на дървото, после за някое дете, за някой следващ наследник и т.н. малко, по-малко за всички върхове.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Очевидно ако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бащата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е губеща позиция, то тук е печеливша. Освен това ако имаме дете, където е губеща позиция спрямо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първото обхождане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(защото почваме да се движим само надолу), то тук е печеливша позиция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. Във всички останали случаи, текущият връх е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губеща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позиция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ма една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важна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особеност – при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второто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обхождане, когато за връх гледаме позицията на бащата, трябва да я отчитаме като печеливша или губеща без да гледаме текущия връх като дете на бащата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>, защото ако се качим при бащата, то не можем да слизаме и да се върнем отново на текущия връх.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 xml:space="preserve"> Това 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става </w:t>
      </w:r>
      <w:r w:rsidR="00954974" w:rsidRPr="00954974">
        <w:rPr>
          <w:rFonts w:ascii="Times New Roman" w:hAnsi="Times New Roman" w:cs="Times New Roman"/>
          <w:sz w:val="24"/>
          <w:szCs w:val="24"/>
          <w:lang w:val="bg-BG"/>
        </w:rPr>
        <w:t>най-лесно, като при обхождането преди да отидем във връх гледаме каква трябва да е позицията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на бащата спрямо този връх, без да гледаме неговата позиция. Тогава спрямо позицията на детето, бащата ще е </w:t>
      </w:r>
      <w:r w:rsidR="00E26B42">
        <w:rPr>
          <w:rFonts w:ascii="Times New Roman" w:hAnsi="Times New Roman" w:cs="Times New Roman"/>
          <w:sz w:val="24"/>
          <w:szCs w:val="24"/>
          <w:lang w:val="bg-BG"/>
        </w:rPr>
        <w:t>в губеща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позиция, ако неговият баща е </w:t>
      </w:r>
      <w:r w:rsidR="00E26B42">
        <w:rPr>
          <w:rFonts w:ascii="Times New Roman" w:hAnsi="Times New Roman" w:cs="Times New Roman"/>
          <w:sz w:val="24"/>
          <w:szCs w:val="24"/>
          <w:lang w:val="bg-BG"/>
        </w:rPr>
        <w:t>печеливша</w:t>
      </w:r>
      <w:bookmarkStart w:id="0" w:name="_GoBack"/>
      <w:bookmarkEnd w:id="0"/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и всичко останали деца са печеливши позиции. В условието има и една уловка. </w:t>
      </w:r>
      <w:r w:rsidR="008A7E57">
        <w:rPr>
          <w:rFonts w:ascii="Times New Roman" w:hAnsi="Times New Roman" w:cs="Times New Roman"/>
          <w:sz w:val="24"/>
          <w:szCs w:val="24"/>
          <w:lang w:val="bg-BG"/>
        </w:rPr>
        <w:t>Никъде не е казано, че графът е свързан и има примери, в които не е (затова се въвежда</w:t>
      </w:r>
      <w:r w:rsidR="0079087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8A7E57">
        <w:rPr>
          <w:rFonts w:ascii="Times New Roman" w:hAnsi="Times New Roman" w:cs="Times New Roman"/>
          <w:sz w:val="24"/>
          <w:szCs w:val="24"/>
          <w:lang w:val="bg-BG"/>
        </w:rPr>
        <w:t xml:space="preserve"> и брой ребра). За да получим всички отговори трябва да пускаме обхожданията от всички възможни непосетени върхове.</w:t>
      </w:r>
      <w:r w:rsidR="00954974">
        <w:rPr>
          <w:rFonts w:ascii="Times New Roman" w:hAnsi="Times New Roman" w:cs="Times New Roman"/>
          <w:sz w:val="24"/>
          <w:szCs w:val="24"/>
          <w:lang w:val="bg-BG"/>
        </w:rPr>
        <w:t xml:space="preserve"> Цялото описано решение става с два </w:t>
      </w:r>
      <w:r w:rsidR="00954974" w:rsidRPr="00954974">
        <w:rPr>
          <w:rFonts w:ascii="Times New Roman" w:eastAsia="MS UI Gothic" w:hAnsi="Times New Roman" w:cs="Times New Roman"/>
          <w:i/>
          <w:iCs/>
          <w:sz w:val="24"/>
          <w:szCs w:val="24"/>
          <w:lang w:val="bg-BG"/>
        </w:rPr>
        <w:t>DFS</w:t>
      </w:r>
      <w:r w:rsidR="00954974" w:rsidRPr="00954974">
        <w:rPr>
          <w:rFonts w:ascii="Times New Roman" w:eastAsia="MS UI Gothic" w:hAnsi="Times New Roman" w:cs="Times New Roman"/>
          <w:sz w:val="24"/>
          <w:szCs w:val="24"/>
        </w:rPr>
        <w:t>-</w:t>
      </w:r>
      <w:r w:rsidR="00954974" w:rsidRPr="00954974">
        <w:rPr>
          <w:rFonts w:ascii="Times New Roman" w:eastAsia="MS UI Gothic" w:hAnsi="Times New Roman" w:cs="Times New Roman"/>
          <w:sz w:val="24"/>
          <w:szCs w:val="24"/>
          <w:lang w:val="bg-BG"/>
        </w:rPr>
        <w:t>а</w:t>
      </w:r>
      <w:r w:rsidR="00954974"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 и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bg-BG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bg-BG"/>
              </w:rPr>
              <m:t>N</m:t>
            </m:r>
          </m:e>
        </m:d>
      </m:oMath>
      <w:r w:rsidR="00954974">
        <w:rPr>
          <w:rFonts w:ascii="Times New Roman" w:eastAsia="MS UI Gothic" w:hAnsi="Times New Roman" w:cs="Times New Roman"/>
          <w:sz w:val="24"/>
          <w:szCs w:val="24"/>
          <w:lang w:val="bg-BG"/>
        </w:rPr>
        <w:t>.</w:t>
      </w:r>
    </w:p>
    <w:p w:rsidR="008A7E57" w:rsidRPr="00954974" w:rsidRDefault="008A7E57" w:rsidP="008D7FF4">
      <w:pPr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MS UI Gothic" w:hAnsi="Times New Roman" w:cs="Times New Roman"/>
          <w:sz w:val="24"/>
          <w:szCs w:val="24"/>
          <w:lang w:val="bg-BG"/>
        </w:rPr>
        <w:t>Последната подзадача е за 10 точки. Очевидно няма как да оптимизираме тази сложност, поне трябва да прочетем данните. Тук трябва да намалим константата на решението и да напишем по</w:t>
      </w:r>
      <w:r w:rsidR="00E84DB2">
        <w:rPr>
          <w:rFonts w:ascii="Times New Roman" w:eastAsia="MS UI Gothic" w:hAnsi="Times New Roman" w:cs="Times New Roman"/>
          <w:sz w:val="24"/>
          <w:szCs w:val="24"/>
          <w:lang w:val="bg-BG"/>
        </w:rPr>
        <w:t>-</w:t>
      </w:r>
      <w:r>
        <w:rPr>
          <w:rFonts w:ascii="Times New Roman" w:eastAsia="MS UI Gothic" w:hAnsi="Times New Roman" w:cs="Times New Roman"/>
          <w:sz w:val="24"/>
          <w:szCs w:val="24"/>
          <w:lang w:val="bg-BG"/>
        </w:rPr>
        <w:t>бърза реализация на идеята. Едно от важните неща е да не ползваме списък на наследниците и съответно масив от вектори, защото това е бавно. Когато имаме дърво, можем да ползваме представянето списък на ребра</w:t>
      </w:r>
      <w:r w:rsidR="0051381A">
        <w:rPr>
          <w:rFonts w:ascii="Times New Roman" w:eastAsia="MS UI Gothic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MS UI Gothic" w:hAnsi="Times New Roman" w:cs="Times New Roman"/>
          <w:sz w:val="24"/>
          <w:szCs w:val="24"/>
          <w:lang w:val="bg-BG"/>
        </w:rPr>
        <w:t xml:space="preserve">, като си направим указатели, така че да можем да обхождаме излизащите ребра от даден връх. Това забързва решението значително. Друго наблюдение, което можем да направим е следното – първото обхождане със сигурност трябва да е в дълбочина (отговор за връх, получаваме чак след като сме минали през всички негови наследници), но за второто обхождане можем да използваме и търсене в широчина. То е по-бързо, защото е итеративно, за разлика от рекурсивното </w:t>
      </w:r>
      <w:r w:rsidRPr="00954974">
        <w:rPr>
          <w:rFonts w:ascii="Times New Roman" w:eastAsia="MS UI Gothic" w:hAnsi="Times New Roman" w:cs="Times New Roman"/>
          <w:i/>
          <w:iCs/>
          <w:sz w:val="24"/>
          <w:szCs w:val="24"/>
          <w:lang w:val="bg-BG"/>
        </w:rPr>
        <w:t>DFS</w:t>
      </w:r>
      <w:r>
        <w:rPr>
          <w:rFonts w:ascii="Times New Roman" w:eastAsia="MS UI Gothic" w:hAnsi="Times New Roman" w:cs="Times New Roman"/>
          <w:sz w:val="24"/>
          <w:szCs w:val="24"/>
          <w:lang w:val="bg-BG"/>
        </w:rPr>
        <w:t>. Има и други малки наблюдения, които също подобряват константата на решението. Разбира се, цялостното решение е с линейна сложност.</w:t>
      </w:r>
    </w:p>
    <w:p w:rsidR="0035667F" w:rsidRPr="00954974" w:rsidRDefault="0035667F" w:rsidP="0035667F">
      <w:pPr>
        <w:jc w:val="right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</w:p>
    <w:p w:rsidR="000406D5" w:rsidRPr="00954974" w:rsidRDefault="0035667F" w:rsidP="00933B93">
      <w:pPr>
        <w:jc w:val="right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  <w:r w:rsidRPr="00954974"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  <w:t>Автор: Илиян Йорданов</w:t>
      </w:r>
    </w:p>
    <w:sectPr w:rsidR="000406D5" w:rsidRPr="00954974" w:rsidSect="00737077">
      <w:headerReference w:type="default" r:id="rId7"/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335" w:rsidRDefault="00A53335" w:rsidP="003D4A97">
      <w:pPr>
        <w:spacing w:after="0" w:line="240" w:lineRule="auto"/>
      </w:pPr>
      <w:r>
        <w:separator/>
      </w:r>
    </w:p>
  </w:endnote>
  <w:endnote w:type="continuationSeparator" w:id="0">
    <w:p w:rsidR="00A53335" w:rsidRDefault="00A53335" w:rsidP="003D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8914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667F" w:rsidRDefault="0035667F" w:rsidP="0035667F">
            <w:pPr>
              <w:pStyle w:val="a5"/>
            </w:pPr>
          </w:p>
          <w:p w:rsidR="00345D1A" w:rsidRDefault="00A53335">
            <w:pPr>
              <w:pStyle w:val="a5"/>
              <w:jc w:val="right"/>
            </w:pPr>
          </w:p>
        </w:sdtContent>
      </w:sdt>
    </w:sdtContent>
  </w:sdt>
  <w:p w:rsidR="00A21077" w:rsidRPr="003543FF" w:rsidRDefault="00A21077" w:rsidP="00354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335" w:rsidRDefault="00A53335" w:rsidP="003D4A97">
      <w:pPr>
        <w:spacing w:after="0" w:line="240" w:lineRule="auto"/>
      </w:pPr>
      <w:r>
        <w:separator/>
      </w:r>
    </w:p>
  </w:footnote>
  <w:footnote w:type="continuationSeparator" w:id="0">
    <w:p w:rsidR="00A53335" w:rsidRDefault="00A53335" w:rsidP="003D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A97" w:rsidRPr="00EC25F1" w:rsidRDefault="00443BF7" w:rsidP="00EC25F1">
    <w:pPr>
      <w:pStyle w:val="a3"/>
      <w:jc w:val="right"/>
    </w:pPr>
    <w:r>
      <w:rPr>
        <w:rFonts w:ascii="Times New Roman" w:hAnsi="Times New Roman" w:cs="Times New Roman"/>
        <w:b/>
        <w:sz w:val="28"/>
        <w:szCs w:val="28"/>
      </w:rPr>
      <w:t>Ludo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27B"/>
    <w:multiLevelType w:val="multilevel"/>
    <w:tmpl w:val="359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0F6"/>
    <w:rsid w:val="00036009"/>
    <w:rsid w:val="000406D5"/>
    <w:rsid w:val="00074C2B"/>
    <w:rsid w:val="000A6EF7"/>
    <w:rsid w:val="00142DD9"/>
    <w:rsid w:val="001B051F"/>
    <w:rsid w:val="001D53B4"/>
    <w:rsid w:val="00214167"/>
    <w:rsid w:val="00224E75"/>
    <w:rsid w:val="00233C48"/>
    <w:rsid w:val="00253938"/>
    <w:rsid w:val="00281388"/>
    <w:rsid w:val="002E3EBC"/>
    <w:rsid w:val="00345D1A"/>
    <w:rsid w:val="003543FF"/>
    <w:rsid w:val="0035667F"/>
    <w:rsid w:val="003A7ECB"/>
    <w:rsid w:val="003C5448"/>
    <w:rsid w:val="003D4A97"/>
    <w:rsid w:val="00425CEC"/>
    <w:rsid w:val="00430A1F"/>
    <w:rsid w:val="00435E9F"/>
    <w:rsid w:val="00443BF7"/>
    <w:rsid w:val="00450792"/>
    <w:rsid w:val="004B7044"/>
    <w:rsid w:val="004C49DD"/>
    <w:rsid w:val="0051381A"/>
    <w:rsid w:val="005A285A"/>
    <w:rsid w:val="005E4D0E"/>
    <w:rsid w:val="005F2D62"/>
    <w:rsid w:val="00693137"/>
    <w:rsid w:val="00695B1F"/>
    <w:rsid w:val="006B67F7"/>
    <w:rsid w:val="006C59CE"/>
    <w:rsid w:val="00737077"/>
    <w:rsid w:val="0079087E"/>
    <w:rsid w:val="007A4114"/>
    <w:rsid w:val="008559C5"/>
    <w:rsid w:val="00857D24"/>
    <w:rsid w:val="008710EA"/>
    <w:rsid w:val="00876203"/>
    <w:rsid w:val="00893B74"/>
    <w:rsid w:val="00895644"/>
    <w:rsid w:val="008A7E57"/>
    <w:rsid w:val="008B4B63"/>
    <w:rsid w:val="008C199E"/>
    <w:rsid w:val="008D7FF4"/>
    <w:rsid w:val="008E6627"/>
    <w:rsid w:val="00933B93"/>
    <w:rsid w:val="00954974"/>
    <w:rsid w:val="00962E52"/>
    <w:rsid w:val="009B4C11"/>
    <w:rsid w:val="009C091E"/>
    <w:rsid w:val="009C227D"/>
    <w:rsid w:val="00A21077"/>
    <w:rsid w:val="00A53335"/>
    <w:rsid w:val="00A62FEE"/>
    <w:rsid w:val="00A6336D"/>
    <w:rsid w:val="00A73C3D"/>
    <w:rsid w:val="00AD350C"/>
    <w:rsid w:val="00B45C67"/>
    <w:rsid w:val="00B66BD3"/>
    <w:rsid w:val="00B92DF0"/>
    <w:rsid w:val="00BA27E7"/>
    <w:rsid w:val="00BB3EA5"/>
    <w:rsid w:val="00BD250F"/>
    <w:rsid w:val="00BE5A96"/>
    <w:rsid w:val="00C10EC4"/>
    <w:rsid w:val="00C42453"/>
    <w:rsid w:val="00C46519"/>
    <w:rsid w:val="00C760F6"/>
    <w:rsid w:val="00C966D4"/>
    <w:rsid w:val="00CA56BA"/>
    <w:rsid w:val="00CB0D22"/>
    <w:rsid w:val="00CB5B98"/>
    <w:rsid w:val="00CE25A9"/>
    <w:rsid w:val="00D17471"/>
    <w:rsid w:val="00D46F5D"/>
    <w:rsid w:val="00DB234A"/>
    <w:rsid w:val="00E13734"/>
    <w:rsid w:val="00E26B42"/>
    <w:rsid w:val="00E40724"/>
    <w:rsid w:val="00E82F0A"/>
    <w:rsid w:val="00E84DB2"/>
    <w:rsid w:val="00EC25F1"/>
    <w:rsid w:val="00F36D56"/>
    <w:rsid w:val="00F44F5F"/>
    <w:rsid w:val="00F70E66"/>
    <w:rsid w:val="00F96A3C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9827"/>
  <w15:docId w15:val="{346704DC-5567-4B43-9F4F-B618EF2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D4A97"/>
  </w:style>
  <w:style w:type="paragraph" w:styleId="a5">
    <w:name w:val="footer"/>
    <w:basedOn w:val="a"/>
    <w:link w:val="a6"/>
    <w:uiPriority w:val="99"/>
    <w:unhideWhenUsed/>
    <w:rsid w:val="003D4A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D4A97"/>
  </w:style>
  <w:style w:type="paragraph" w:styleId="a7">
    <w:name w:val="Balloon Text"/>
    <w:basedOn w:val="a"/>
    <w:link w:val="a8"/>
    <w:uiPriority w:val="99"/>
    <w:semiHidden/>
    <w:unhideWhenUsed/>
    <w:rsid w:val="003D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D4A9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C25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IMI-BAS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Iliyan Yordanov</cp:lastModifiedBy>
  <cp:revision>58</cp:revision>
  <cp:lastPrinted>2017-08-21T15:26:00Z</cp:lastPrinted>
  <dcterms:created xsi:type="dcterms:W3CDTF">2017-08-14T09:34:00Z</dcterms:created>
  <dcterms:modified xsi:type="dcterms:W3CDTF">2019-11-17T01:06:00Z</dcterms:modified>
</cp:coreProperties>
</file>